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9" w:rsidRDefault="004F5F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F32" w:rsidRDefault="00640F3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F09" w:rsidRDefault="004F5F09" w:rsidP="004F5F09">
      <w:pPr>
        <w:shd w:val="clear" w:color="auto" w:fill="FFFFFF"/>
        <w:tabs>
          <w:tab w:val="left" w:pos="225"/>
          <w:tab w:val="center" w:pos="4677"/>
        </w:tabs>
        <w:spacing w:line="294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66675</wp:posOffset>
            </wp:positionV>
            <wp:extent cx="7488555" cy="10615644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1061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F09" w:rsidRDefault="004F5F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2164E" w:rsidRPr="00E67528" w:rsidRDefault="0052164E" w:rsidP="004F5F09">
      <w:pPr>
        <w:shd w:val="clear" w:color="auto" w:fill="FFFFFF"/>
        <w:tabs>
          <w:tab w:val="left" w:pos="225"/>
          <w:tab w:val="center" w:pos="4677"/>
        </w:tabs>
        <w:spacing w:line="294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33ED" w:rsidRPr="00A644D4" w:rsidRDefault="00E5229D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0D0AA3">
        <w:rPr>
          <w:rFonts w:ascii="Times New Roman" w:eastAsia="Times New Roman" w:hAnsi="Times New Roman" w:cs="Times New Roman"/>
          <w:sz w:val="28"/>
          <w:szCs w:val="28"/>
        </w:rPr>
        <w:t>Программы развития на 2017 -2021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 xml:space="preserve"> г.г..………………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5229D" w:rsidRPr="00A644D4" w:rsidRDefault="0052164E" w:rsidP="00E76DD9">
      <w:pPr>
        <w:pStyle w:val="a9"/>
        <w:numPr>
          <w:ilvl w:val="1"/>
          <w:numId w:val="48"/>
        </w:num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Введение……………………………………………………………......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233ED" w:rsidRPr="00A644D4" w:rsidRDefault="00E5229D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 о деятельности МБДОУ</w:t>
      </w:r>
    </w:p>
    <w:p w:rsidR="0052164E" w:rsidRPr="00A644D4" w:rsidRDefault="00563D6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«Детский сад № 11» ТГО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 xml:space="preserve"> за период 2013-2016гг…………………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2.1.Основные характеристики образовательного учреждения………....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2.2. Выполнение муниципального задания на оказание услуг………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2.3. Анализ эффективности работы МБДОУ </w:t>
      </w:r>
      <w:r w:rsidR="00563D6E" w:rsidRPr="00A644D4">
        <w:rPr>
          <w:rFonts w:ascii="Times New Roman" w:eastAsia="Times New Roman" w:hAnsi="Times New Roman" w:cs="Times New Roman"/>
          <w:sz w:val="28"/>
          <w:szCs w:val="28"/>
        </w:rPr>
        <w:t>«Детский сад № 11» ТГО</w:t>
      </w:r>
      <w:r w:rsidR="00A00E7D" w:rsidRPr="00A00E7D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00E7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A00E7D" w:rsidRPr="00A00E7D">
        <w:rPr>
          <w:rFonts w:ascii="Times New Roman" w:eastAsia="Times New Roman" w:hAnsi="Times New Roman" w:cs="Times New Roman"/>
          <w:iCs/>
          <w:sz w:val="28"/>
          <w:szCs w:val="28"/>
        </w:rPr>
        <w:t>9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2.4. Прогноз тенденций изменения социального заказа, социальной среды, ресурсных возможностей………………………………………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5229D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2.5. Результаты маркетинговых исследований образовательных потребностей лиц, заинтересованных в образовании……………………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3.Концепция Программы развития МБДОУ ………………...............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..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.....28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3.1. Приоритетные направления развития………………………………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644D4">
        <w:rPr>
          <w:rFonts w:ascii="Times New Roman" w:eastAsia="Times New Roman" w:hAnsi="Times New Roman" w:cs="Times New Roman"/>
          <w:sz w:val="28"/>
          <w:szCs w:val="28"/>
        </w:rPr>
        <w:t>..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52164E" w:rsidRPr="00A644D4" w:rsidRDefault="0052164E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3.2. План действий ………………………………………………………..…</w:t>
      </w:r>
      <w:r w:rsidR="00A644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4.Финансирование Программы развития………………….………………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5.Система организации контроля за выполнением Программы развития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00E7D">
        <w:rPr>
          <w:rFonts w:ascii="Times New Roman" w:eastAsia="Times New Roman" w:hAnsi="Times New Roman" w:cs="Times New Roman"/>
          <w:sz w:val="28"/>
          <w:szCs w:val="28"/>
        </w:rPr>
        <w:t>.38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164E" w:rsidRPr="00A644D4" w:rsidRDefault="0052164E" w:rsidP="0052164E">
      <w:pPr>
        <w:shd w:val="clear" w:color="auto" w:fill="FFFFFF"/>
        <w:spacing w:line="1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164E" w:rsidRPr="00A644D4" w:rsidRDefault="0052164E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3464" w:rsidRPr="00A644D4" w:rsidRDefault="00113464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464" w:rsidRPr="00A644D4" w:rsidRDefault="00113464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464" w:rsidRPr="00A644D4" w:rsidRDefault="00113464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464" w:rsidRPr="00A644D4" w:rsidRDefault="00113464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464" w:rsidRPr="00A644D4" w:rsidRDefault="00113464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464" w:rsidRPr="00A644D4" w:rsidRDefault="00113464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464" w:rsidRPr="00A644D4" w:rsidRDefault="00113464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3ED" w:rsidRPr="00A644D4" w:rsidRDefault="00E233ED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3ED" w:rsidRPr="00A644D4" w:rsidRDefault="00E233ED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3ED" w:rsidRPr="00A644D4" w:rsidRDefault="00E233ED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3ED" w:rsidRDefault="00E233ED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ED" w:rsidRPr="00A644D4" w:rsidRDefault="000D4AED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3ED" w:rsidRDefault="00E233ED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F32" w:rsidRDefault="00640F32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Default="0052164E" w:rsidP="00E522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Паспорт</w:t>
      </w:r>
      <w:r w:rsidR="000D0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развития на 2017-2021</w:t>
      </w: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p w:rsidR="00A644D4" w:rsidRPr="00A644D4" w:rsidRDefault="00A644D4" w:rsidP="00E522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программы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муниципального бюджетного дошкольного образовательного учреждения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="000D0AA3">
        <w:rPr>
          <w:rFonts w:ascii="Times New Roman" w:eastAsia="Times New Roman" w:hAnsi="Times New Roman" w:cs="Times New Roman"/>
          <w:sz w:val="28"/>
          <w:szCs w:val="28"/>
        </w:rPr>
        <w:t xml:space="preserve"> на 2017-2021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разработки программы, нормативные документы</w:t>
      </w:r>
    </w:p>
    <w:p w:rsidR="0052164E" w:rsidRPr="00A644D4" w:rsidRDefault="0052164E" w:rsidP="00E76DD9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МБДОУ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№11» ТГО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за период 2013-2016 гг.</w:t>
      </w:r>
    </w:p>
    <w:p w:rsidR="0052164E" w:rsidRPr="00A644D4" w:rsidRDefault="0052164E" w:rsidP="00E76DD9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Закон "Об образовании в Российской Федерации" 29.12.2012 N 273-ФЗ</w:t>
      </w:r>
    </w:p>
    <w:p w:rsidR="0052164E" w:rsidRPr="00A644D4" w:rsidRDefault="0052164E" w:rsidP="00E76DD9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2164E" w:rsidRPr="00A644D4" w:rsidRDefault="0052164E" w:rsidP="00E76DD9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52164E" w:rsidRPr="006509EB" w:rsidRDefault="0052164E" w:rsidP="00E76DD9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Изменения к СанПин, введенные в действие с 20 сентября 2015 года </w:t>
      </w:r>
      <w:hyperlink r:id="rId9" w:history="1">
        <w:r w:rsidRPr="00A644D4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6509EB" w:rsidRPr="006509EB" w:rsidRDefault="006509EB" w:rsidP="00E76DD9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6509E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A644D4">
          <w:rPr>
            <w:rFonts w:ascii="Times New Roman" w:eastAsia="Times New Roman" w:hAnsi="Times New Roman" w:cs="Times New Roman"/>
            <w:sz w:val="28"/>
            <w:szCs w:val="28"/>
          </w:rPr>
          <w:t>Санитарно-эпидемиологические правила и нормативы СанПиН</w:t>
        </w:r>
        <w:r w:rsidRPr="006509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2.32.4.3590-20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организаций»</w:t>
      </w:r>
    </w:p>
    <w:p w:rsidR="0052164E" w:rsidRPr="00A644D4" w:rsidRDefault="0052164E" w:rsidP="00E76DD9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</w:p>
    <w:p w:rsidR="0052164E" w:rsidRPr="00A644D4" w:rsidRDefault="0052164E" w:rsidP="00E76DD9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Устав ДОУ</w:t>
      </w:r>
    </w:p>
    <w:p w:rsidR="0052164E" w:rsidRPr="00A644D4" w:rsidRDefault="0052164E" w:rsidP="00E76DD9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программа МБДОУ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Разработчики программы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64E" w:rsidRPr="00A644D4" w:rsidRDefault="00113464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, творческая группа педагогов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Сайт МБДОУ в сети Интернет</w:t>
      </w:r>
    </w:p>
    <w:p w:rsidR="0052164E" w:rsidRPr="00A644D4" w:rsidRDefault="005970DA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233ED" w:rsidRPr="00A644D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ds11</w:t>
        </w:r>
        <w:r w:rsidR="00E233ED" w:rsidRPr="00A644D4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tgo</w:t>
        </w:r>
        <w:r w:rsidR="0052164E" w:rsidRPr="00A644D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.ru</w:t>
        </w:r>
      </w:hyperlink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</w:t>
      </w:r>
      <w:r w:rsidR="00E61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52164E" w:rsidRPr="00A644D4" w:rsidRDefault="0052164E" w:rsidP="00E76DD9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работы за предыдущий период.</w:t>
      </w:r>
    </w:p>
    <w:p w:rsidR="0052164E" w:rsidRPr="00A644D4" w:rsidRDefault="0052164E" w:rsidP="00E76DD9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E5229D" w:rsidRPr="00A644D4" w:rsidRDefault="00E5229D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52164E" w:rsidRPr="00A644D4" w:rsidRDefault="0052164E" w:rsidP="00E76DD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предметно-пространственной среды МБДОУ в соответствии с ФГОС ДО.</w:t>
      </w:r>
    </w:p>
    <w:p w:rsidR="0052164E" w:rsidRPr="00A644D4" w:rsidRDefault="0052164E" w:rsidP="00E76DD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52164E" w:rsidRPr="00A644D4" w:rsidRDefault="0052164E" w:rsidP="00E76DD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52164E" w:rsidRPr="00A644D4" w:rsidRDefault="0052164E" w:rsidP="00E76DD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Обеспечение интеллектуального, личностного и физического развития ребёнка в разных видах деятельности.</w:t>
      </w:r>
    </w:p>
    <w:p w:rsidR="0052164E" w:rsidRPr="00A644D4" w:rsidRDefault="0052164E" w:rsidP="00E76DD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52164E" w:rsidRPr="00A644D4" w:rsidRDefault="0052164E" w:rsidP="00E76DD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сетевого взаимодействия и интеграции в образовательном процессе.</w:t>
      </w:r>
    </w:p>
    <w:p w:rsidR="0052164E" w:rsidRPr="00A644D4" w:rsidRDefault="0052164E" w:rsidP="00E76DD9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функции Программы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-очерчивает стратегию развития детского сада;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-выделяет приоритетные направления работы;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-ориентирует всю деятельность на конечный результат.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образовательной деятельности ДОУ в рамках</w:t>
      </w:r>
    </w:p>
    <w:p w:rsidR="0052164E" w:rsidRPr="00A644D4" w:rsidRDefault="000D0AA3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Развития  на 2017-2021</w:t>
      </w:r>
      <w:r w:rsidR="0052164E"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:rsidR="0052164E" w:rsidRPr="00A644D4" w:rsidRDefault="0052164E" w:rsidP="00E76DD9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 w:rsidR="0052164E" w:rsidRPr="00A644D4" w:rsidRDefault="0052164E" w:rsidP="00E76DD9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развивающего образования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опирается на «зону ближайшего развития» и предполагает использование новейших технологий и методик.</w:t>
      </w:r>
    </w:p>
    <w:p w:rsidR="0052164E" w:rsidRPr="00A644D4" w:rsidRDefault="0052164E" w:rsidP="00E76DD9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 и дифференциации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52164E" w:rsidRPr="00A644D4" w:rsidRDefault="0052164E" w:rsidP="00E76DD9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– гуманизации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это утверждение непреходящей ценности человека, его становление и развитие.</w:t>
      </w:r>
    </w:p>
    <w:p w:rsidR="0052164E" w:rsidRPr="00A644D4" w:rsidRDefault="0052164E" w:rsidP="00E76DD9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    увлекательности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52164E" w:rsidRPr="00A644D4" w:rsidRDefault="0052164E" w:rsidP="00E76DD9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Принцип вариативности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52164E" w:rsidRPr="00A644D4" w:rsidRDefault="0052164E" w:rsidP="00E76DD9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активности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предполагает освоение ребенком программы через собственную деятельность под руководством взрослого.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выполнения и этапы реализации программы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D0AA3">
        <w:rPr>
          <w:rFonts w:ascii="Times New Roman" w:eastAsia="Times New Roman" w:hAnsi="Times New Roman" w:cs="Times New Roman"/>
          <w:sz w:val="28"/>
          <w:szCs w:val="28"/>
        </w:rPr>
        <w:t>ма будет реализована в 2017-2021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годы в три этапа.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1-ый этап – подготовительный (2017-2018уч.г)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разработка документации для успешной реализации мероприятий в соответствии с Программой развития;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2-ой этап – практический (2018-2019уч.г)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апробирование модели, обновление содержания организационных форм, педагогических технологий;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постепенная реализация мероприятий в соответствии с Программой развития;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коррекция мероприятий.</w:t>
      </w:r>
    </w:p>
    <w:p w:rsidR="0052164E" w:rsidRPr="00A644D4" w:rsidRDefault="000D0AA3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3-ий этап – итоговый (2019-2021</w:t>
      </w:r>
      <w:r w:rsidR="0052164E"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уч.г.)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анализ достижения цели и решения задач, обозначенных в Программе развития.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 результаты, важнейшие целевые показатели программы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Дальнейшее развитие МБДОУ: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укрепление кадрового потенциала ДОУ;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укрепление материально-технической базы.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совершенствование развивающей предметно-пространственной среды в группах;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 повышение компетентности педагогов в области применения информационных технологий в образовательном процессе.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-тесное взаимодействие с родителями, участниками образовательного процесса в МБДОУ.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обеспечение программы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Осуществляется в пределах текущего финансирования.</w:t>
      </w:r>
    </w:p>
    <w:p w:rsidR="0052164E" w:rsidRPr="00A644D4" w:rsidRDefault="0052164E" w:rsidP="00E522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организации контроля за выполнением программы</w:t>
      </w:r>
    </w:p>
    <w:p w:rsidR="0052164E" w:rsidRPr="00A644D4" w:rsidRDefault="0052164E" w:rsidP="00E76DD9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Постоянный контроль выполнения Программы осуществляет администрация МБДОУ.</w:t>
      </w:r>
    </w:p>
    <w:p w:rsidR="0052164E" w:rsidRPr="00A644D4" w:rsidRDefault="0052164E" w:rsidP="00E76DD9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 Педагогическом совете.</w:t>
      </w:r>
    </w:p>
    <w:p w:rsidR="0052164E" w:rsidRPr="00A644D4" w:rsidRDefault="0052164E" w:rsidP="00E76DD9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Освещение хода реализации Программы (по резул</w:t>
      </w:r>
      <w:r w:rsidR="00113464" w:rsidRPr="00A644D4">
        <w:rPr>
          <w:rFonts w:ascii="Times New Roman" w:eastAsia="Times New Roman" w:hAnsi="Times New Roman" w:cs="Times New Roman"/>
          <w:sz w:val="28"/>
          <w:szCs w:val="28"/>
        </w:rPr>
        <w:t>ьтатам отчетов)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, на конференциях и семинарах разного уровня и др.</w:t>
      </w:r>
    </w:p>
    <w:p w:rsidR="0052164E" w:rsidRPr="00A644D4" w:rsidRDefault="0052164E" w:rsidP="00E76DD9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Ежегодные отчеты на педагогических советах дошкольного образовательного учреждения</w:t>
      </w:r>
      <w:r w:rsidR="00113464" w:rsidRPr="00A644D4">
        <w:rPr>
          <w:rFonts w:ascii="Times New Roman" w:eastAsia="Times New Roman" w:hAnsi="Times New Roman" w:cs="Times New Roman"/>
          <w:sz w:val="28"/>
          <w:szCs w:val="28"/>
        </w:rPr>
        <w:t>, родительских собраниях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64E" w:rsidRPr="00A644D4" w:rsidRDefault="0052164E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D68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4D68" w:rsidRDefault="007B4D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164E" w:rsidRPr="00A644D4" w:rsidRDefault="0052164E" w:rsidP="0052164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1.1. Введение</w:t>
      </w: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Муниципального бюджетного дошкольного образовательного учреждения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№11» ТГО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на 2017 - 2020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МБДОУ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№11» ТГО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№11» ТГО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призвана:</w:t>
      </w: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         Результатом работы МБДОУ </w:t>
      </w:r>
      <w:r w:rsidR="00E233ED" w:rsidRPr="00A644D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№11» ТГО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для ведения контроля за организацией и внесения изменений в основную образовательную программу.</w:t>
      </w:r>
    </w:p>
    <w:p w:rsidR="0052164E" w:rsidRPr="00A644D4" w:rsidRDefault="0052164E" w:rsidP="00E5229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    Проекты, представленные для реализации плана Программы развития, рассчитаны на весь период с 2017 по 2020 годы ее реализации.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2.Информационно-аналитическая справка о деятельности МБДОУ </w:t>
      </w:r>
      <w:r w:rsidR="00E5229D" w:rsidRPr="00A644D4">
        <w:rPr>
          <w:rFonts w:ascii="Times New Roman" w:eastAsia="Times New Roman" w:hAnsi="Times New Roman" w:cs="Times New Roman"/>
          <w:b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2013-2016гг.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2.1.Основные характеристики образовательного учреждения</w:t>
      </w:r>
    </w:p>
    <w:p w:rsidR="00A644D4" w:rsidRPr="00A644D4" w:rsidRDefault="0052164E" w:rsidP="00A644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E5229D" w:rsidRPr="00A644D4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A644D4" w:rsidRPr="00A644D4">
        <w:rPr>
          <w:rFonts w:ascii="Times New Roman" w:hAnsi="Times New Roman" w:cs="Times New Roman"/>
          <w:sz w:val="28"/>
          <w:szCs w:val="28"/>
        </w:rPr>
        <w:t>о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 xml:space="preserve"> как отдельно стоящее, двухэтажное кирпичное здание 1980 года постройки, отделанное металлическим сайдингом, окна пластиковые. Чердачные перекрытия деревянные. Кровля двускатная, покрыта шифером. Здание имеет 1 основной вход – выход, и 3 запасных выходов. Здание подключено к центральной системе теплоснабжения, водоснабжения, канализации и электроснабжения. Электрощитовая расположена  отдельно в помещении кухни. Тепловой пункт расположен в здании детского сада под лестницей, ведущей на второй этаж. Территория организации имеет металлическое ограждение по всему периметру, высота ограждения 2,3м. На территории (рядом с территорией) имеется ,ООО ТВКХ</w:t>
      </w:r>
    </w:p>
    <w:p w:rsidR="0052164E" w:rsidRPr="00A644D4" w:rsidRDefault="0052164E" w:rsidP="00A644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>652401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>Кемеровская область, г.Тайга, ул.Чкалова,11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телефон: 8(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>38448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)2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>-62-80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E-mail:</w:t>
      </w:r>
      <w:r w:rsidR="00A644D4" w:rsidRPr="00A644D4">
        <w:rPr>
          <w:rFonts w:ascii="Times New Roman" w:hAnsi="Times New Roman" w:cs="Times New Roman"/>
          <w:sz w:val="28"/>
          <w:szCs w:val="28"/>
        </w:rPr>
        <w:t>det.sadik11@mail.ru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Нашсайт: ds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  <w:lang w:val="en-US"/>
        </w:rPr>
        <w:t>tgo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.ru</w:t>
      </w:r>
    </w:p>
    <w:p w:rsidR="0052164E" w:rsidRPr="00A644D4" w:rsidRDefault="00A644D4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№11» ТГО 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работает 10</w:t>
      </w:r>
      <w:r w:rsidR="00224C90">
        <w:rPr>
          <w:rFonts w:ascii="Times New Roman" w:eastAsia="Times New Roman" w:hAnsi="Times New Roman" w:cs="Times New Roman"/>
          <w:sz w:val="28"/>
          <w:szCs w:val="28"/>
        </w:rPr>
        <w:t>,5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224C90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Время работы: с 7 ч. </w:t>
      </w:r>
      <w:r w:rsidR="00A644D4">
        <w:rPr>
          <w:rFonts w:ascii="Times New Roman" w:eastAsia="Times New Roman" w:hAnsi="Times New Roman" w:cs="Times New Roman"/>
          <w:sz w:val="28"/>
          <w:szCs w:val="28"/>
        </w:rPr>
        <w:t>30 мин до 18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A644D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0 мин.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44D4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="00A644D4" w:rsidRPr="00A644D4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№11» ТГО</w:t>
      </w:r>
    </w:p>
    <w:p w:rsidR="0052164E" w:rsidRPr="00A644D4" w:rsidRDefault="00A644D4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Татьяна Владимировна</w:t>
      </w:r>
    </w:p>
    <w:p w:rsidR="00224C90" w:rsidRPr="00224C90" w:rsidRDefault="0052164E" w:rsidP="00224C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4C90">
        <w:rPr>
          <w:rFonts w:ascii="Times New Roman" w:hAnsi="Times New Roman" w:cs="Times New Roman"/>
          <w:sz w:val="28"/>
          <w:szCs w:val="28"/>
        </w:rPr>
        <w:t xml:space="preserve">Учредителем является </w:t>
      </w:r>
      <w:r w:rsidR="00224C90" w:rsidRPr="00224C9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Тайгинского городского округа, 652401 г.Тайга, Кемеровская область, ул. Щетинкина, 56/1,  тел. 8(38448) 2-50-40, </w:t>
      </w:r>
      <w:r w:rsidR="00224C90" w:rsidRPr="00224C90">
        <w:rPr>
          <w:rFonts w:ascii="Times New Roman" w:hAnsi="Times New Roman" w:cs="Times New Roman"/>
          <w:sz w:val="28"/>
          <w:szCs w:val="28"/>
          <w:lang w:val="en-US"/>
        </w:rPr>
        <w:t>otdelobr</w:t>
      </w:r>
      <w:r w:rsidR="00224C90" w:rsidRPr="00224C90">
        <w:rPr>
          <w:rFonts w:ascii="Times New Roman" w:hAnsi="Times New Roman" w:cs="Times New Roman"/>
          <w:sz w:val="28"/>
          <w:szCs w:val="28"/>
        </w:rPr>
        <w:t>2005@</w:t>
      </w:r>
      <w:r w:rsidR="00224C90" w:rsidRPr="00224C9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24C90" w:rsidRPr="00224C90">
        <w:rPr>
          <w:rFonts w:ascii="Times New Roman" w:hAnsi="Times New Roman" w:cs="Times New Roman"/>
          <w:sz w:val="28"/>
          <w:szCs w:val="28"/>
        </w:rPr>
        <w:t>.ru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224C90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№11» ТГО 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в соответствии с Законом РФ «Об образовании в Российской Федерации», Приказом Министерства образования и науки Российской Федерации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договором между учредителем и МБДОУ, Уставом МБДОУ.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224C90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224C90" w:rsidRPr="00A644D4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№11» ТГО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направлена на: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заботу о здоровье ребёнка и содействие обогащению психического и физического развития каждого ребёнка;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содействие овладению основами духовной культуры;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взаимодействие с семьей, обеспечивающее полноценное развитие ребенка.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МБДОУ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52164E" w:rsidRPr="00A644D4" w:rsidRDefault="00224C90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№11» ТГО </w:t>
      </w:r>
      <w:r w:rsidR="0052164E" w:rsidRPr="00A644D4">
        <w:rPr>
          <w:rFonts w:ascii="Times New Roman" w:eastAsia="Times New Roman" w:hAnsi="Times New Roman" w:cs="Times New Roman"/>
          <w:sz w:val="28"/>
          <w:szCs w:val="28"/>
        </w:rPr>
        <w:t>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2.2. Выполнение муниципального задания на оказание услуг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ДОУ принимаются дети от 1,6 года до </w:t>
      </w:r>
      <w:r w:rsidR="0022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лет, согласно заявления родителей. Контингент воспитанников формируется в соответствии с их возрастом и видом дошкольного образовательного учреждения.</w:t>
      </w:r>
    </w:p>
    <w:p w:rsidR="00E041E1" w:rsidRPr="00E041E1" w:rsidRDefault="00224C90" w:rsidP="00E041E1">
      <w:pPr>
        <w:pStyle w:val="p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41E1">
        <w:rPr>
          <w:sz w:val="28"/>
          <w:szCs w:val="28"/>
        </w:rPr>
        <w:t xml:space="preserve">В МБДОУ </w:t>
      </w:r>
      <w:r w:rsidR="00E041E1" w:rsidRPr="00E041E1">
        <w:rPr>
          <w:sz w:val="28"/>
          <w:szCs w:val="28"/>
        </w:rPr>
        <w:t>функционирует 3 группы (2 общеразвивающей и 1 комбинированной направленности), укомплектованные в соответствии с возрастными нормами:</w:t>
      </w:r>
    </w:p>
    <w:p w:rsidR="00E041E1" w:rsidRPr="00E041E1" w:rsidRDefault="00E041E1" w:rsidP="00E76DD9">
      <w:pPr>
        <w:numPr>
          <w:ilvl w:val="0"/>
          <w:numId w:val="49"/>
        </w:numPr>
        <w:shd w:val="clear" w:color="auto" w:fill="FFFFFF"/>
        <w:spacing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E041E1">
        <w:rPr>
          <w:rFonts w:ascii="Times New Roman" w:hAnsi="Times New Roman" w:cs="Times New Roman"/>
          <w:sz w:val="28"/>
          <w:szCs w:val="28"/>
        </w:rPr>
        <w:t>Младшая группа  (дети 2-3 лет) </w:t>
      </w:r>
    </w:p>
    <w:p w:rsidR="00E041E1" w:rsidRPr="00E041E1" w:rsidRDefault="00E041E1" w:rsidP="00E76DD9">
      <w:pPr>
        <w:numPr>
          <w:ilvl w:val="0"/>
          <w:numId w:val="49"/>
        </w:numPr>
        <w:shd w:val="clear" w:color="auto" w:fill="FFFFFF"/>
        <w:spacing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E041E1">
        <w:rPr>
          <w:rFonts w:ascii="Times New Roman" w:hAnsi="Times New Roman" w:cs="Times New Roman"/>
          <w:sz w:val="28"/>
          <w:szCs w:val="28"/>
        </w:rPr>
        <w:t>Средняя группа     (дети 4-5 лет)</w:t>
      </w:r>
    </w:p>
    <w:p w:rsidR="00E041E1" w:rsidRPr="00E041E1" w:rsidRDefault="00E041E1" w:rsidP="00E76DD9">
      <w:pPr>
        <w:numPr>
          <w:ilvl w:val="0"/>
          <w:numId w:val="49"/>
        </w:numPr>
        <w:shd w:val="clear" w:color="auto" w:fill="FFFFFF"/>
        <w:spacing w:line="240" w:lineRule="auto"/>
        <w:ind w:left="375"/>
        <w:textAlignment w:val="baseline"/>
        <w:rPr>
          <w:rFonts w:ascii="Times New Roman" w:hAnsi="Times New Roman" w:cs="Times New Roman"/>
          <w:sz w:val="28"/>
          <w:szCs w:val="28"/>
        </w:rPr>
      </w:pPr>
      <w:r w:rsidRPr="00E041E1">
        <w:rPr>
          <w:rFonts w:ascii="Times New Roman" w:hAnsi="Times New Roman" w:cs="Times New Roman"/>
          <w:sz w:val="28"/>
          <w:szCs w:val="28"/>
        </w:rPr>
        <w:t>Старшая группа     (дети 5-7 лет)</w:t>
      </w:r>
    </w:p>
    <w:p w:rsidR="0052164E" w:rsidRPr="00143A27" w:rsidRDefault="00143A27" w:rsidP="00E233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A27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 воспитанников — 52чел.</w:t>
      </w:r>
    </w:p>
    <w:p w:rsidR="00E041E1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  <w:r w:rsidRPr="000D0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 Анализ эффективности работы </w:t>
      </w:r>
      <w:r w:rsidR="00E041E1" w:rsidRPr="000D0AA3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№11» ТГО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За 2013-2016 гг. в дошкольном учреждении произошли следующие изменения: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-создана система работы 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по обеспечению 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комплексной 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безопасности участников образовательных отношений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и охраны труда сотрудников</w:t>
      </w: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ВМБДОУ </w:t>
      </w:r>
      <w:r w:rsidR="005935DC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созданы 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Детского сада по обеспечению безопасности участников образовательных отношений являются:</w:t>
      </w:r>
    </w:p>
    <w:p w:rsidR="0052164E" w:rsidRPr="00A644D4" w:rsidRDefault="0052164E" w:rsidP="00E76DD9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охрана труда;</w:t>
      </w:r>
    </w:p>
    <w:p w:rsidR="0052164E" w:rsidRPr="00A644D4" w:rsidRDefault="0052164E" w:rsidP="00E76DD9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охрана жизни и здоровья воспитанников;</w:t>
      </w:r>
    </w:p>
    <w:p w:rsidR="0052164E" w:rsidRPr="00A644D4" w:rsidRDefault="0052164E" w:rsidP="00E76DD9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пожарная безопасность;</w:t>
      </w:r>
    </w:p>
    <w:p w:rsidR="0052164E" w:rsidRPr="00A644D4" w:rsidRDefault="0052164E" w:rsidP="00E76DD9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защищенность;</w:t>
      </w:r>
    </w:p>
    <w:p w:rsidR="0052164E" w:rsidRPr="00A644D4" w:rsidRDefault="0052164E" w:rsidP="00E76DD9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санитарно-гигиенический режим.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сигнализацией; первичными средствами пожаротушения.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Разработан паспорт антитеррористической защищенности. Осуществляется круглосуточный контроль за помещениями и территорией ДОУ, согласно утверждённого графика дежурства сотрудников ДОУ.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r w:rsidR="005935DC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 работниками ДОУ ведётся профилактическая работа:</w:t>
      </w:r>
    </w:p>
    <w:p w:rsidR="0052164E" w:rsidRPr="00A644D4" w:rsidRDefault="0052164E" w:rsidP="00E76DD9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52164E" w:rsidRPr="00A644D4" w:rsidRDefault="0052164E" w:rsidP="00E76DD9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тренировки по эвакуации воспитанников и персонала из здания ДОУ на случай возникновения чрезвычайной ситуации (1 раз в месяц);</w:t>
      </w:r>
    </w:p>
    <w:p w:rsidR="0052164E" w:rsidRPr="00A644D4" w:rsidRDefault="0052164E" w:rsidP="00E76DD9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Педагоги ДОУ проводят с детьми мероприятия по ОБЖ.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Вывод: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микрорайона.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 по охране жизни и здоровья детей и сотрудников,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МБДОУ </w:t>
      </w:r>
      <w:r w:rsid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«Детский сад №11» ТГО 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налажено взаимодействие с родителями в вопросах поддержания и укрепления здоровья детей;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- осуществляется доврачебная медицинская помощь по сестринскому делу в педиатрии.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Здоровье детей, посещающих МБДОУ является предметом пристального внимания педагогического коллектива.  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52164E" w:rsidRPr="00A644D4" w:rsidRDefault="0052164E" w:rsidP="00E76DD9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рациональный режим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64E" w:rsidRPr="00A644D4" w:rsidRDefault="0052164E" w:rsidP="00E76DD9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сбалансированное детское питание;</w:t>
      </w:r>
    </w:p>
    <w:p w:rsidR="0052164E" w:rsidRPr="00A644D4" w:rsidRDefault="0052164E" w:rsidP="00E76DD9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 -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упражнения после сна (в постели), пробежки по дорожкам здоровья; дозированный бег; полоскание рта; хождение босиком (летом);</w:t>
      </w:r>
    </w:p>
    <w:p w:rsidR="0052164E" w:rsidRPr="00A644D4" w:rsidRDefault="0052164E" w:rsidP="00E233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обширное умывание;</w:t>
      </w:r>
    </w:p>
    <w:p w:rsidR="0052164E" w:rsidRPr="00A644D4" w:rsidRDefault="0052164E" w:rsidP="00E76DD9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 активность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:rsidR="0052164E" w:rsidRPr="00A644D4" w:rsidRDefault="0052164E" w:rsidP="00E76DD9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оздоровительные мероприятия –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утренняя гимнастика, гимнастика после сна, прогулки, профилактические прививки, профилактика ОРВИ: С-витаминизация, чесночные ингаляции.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Число заболеваний выросло. Одной из причин этого мы видим в низком проценте прививаемости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заболеваний, а так же это связано с приходом в детский сад ослабленных детей уже с рождения. На число заболеваемости детей влияет также наличие группы раннего возраста, в которой малыши чаще и длительнее болеют, особенно в период адаптации к ДОУ. Высоким остается количество дней, пропущенных детьми по болезни и по другим причинам (отпуск родителей, домашний режим, пропуски без уважительной причины).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Все это требует активизации работы педагогического, медицинского персонала по внедрению эффективных здоровье сберегающих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Организация питания в МБДОУ осуществляется руководителем Учреждения.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br/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медицинского работника Учреждения.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Питание детей - 4-х разовое, сбалансированное, соответствует требованиям САНПИН 2.4.1.3049-13,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Основными принципами организации питания являются:</w:t>
      </w:r>
    </w:p>
    <w:p w:rsidR="0052164E" w:rsidRPr="00A644D4" w:rsidRDefault="0052164E" w:rsidP="00E76DD9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выполнение режима питания;</w:t>
      </w:r>
    </w:p>
    <w:p w:rsidR="0052164E" w:rsidRPr="00A644D4" w:rsidRDefault="0052164E" w:rsidP="00E76DD9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полноценное питание;</w:t>
      </w:r>
    </w:p>
    <w:p w:rsidR="0052164E" w:rsidRPr="00A644D4" w:rsidRDefault="0052164E" w:rsidP="00E76DD9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гигиена приема пищи;</w:t>
      </w:r>
    </w:p>
    <w:p w:rsidR="0052164E" w:rsidRPr="00A644D4" w:rsidRDefault="0052164E" w:rsidP="00E76DD9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детям во время питания.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При организации питания в ДОУ важно не только накормить ребенка, но и сформировать у него рациональное пищевое поведение как неотъемлемую и важнейшую часть здорового образа жизни.</w:t>
      </w:r>
    </w:p>
    <w:p w:rsidR="0052164E" w:rsidRPr="00A644D4" w:rsidRDefault="0052164E" w:rsidP="00E233ED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Стало традицией проведение в ДОУ спортивных праздников и досугов («День здоровья», «Мама, папа, я — спортивная семья», «Будущие защитники», «Веселые старты» и др.) Во всех возрастных группах созданы и оборудованы физкультурные мини-среды с необходимым инвентарем для организации игр и физических упражнений детей в группе.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МБДОУ </w:t>
      </w:r>
      <w:r w:rsid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«Детский сад №11» ТГО</w:t>
      </w:r>
      <w:r w:rsidRP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создана предметно-развивающая среда.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В качестве ведущих направлений создания и совершенствования развивающей среды мы рассматриванием следующие направления:</w:t>
      </w:r>
      <w:r w:rsidRPr="005935DC">
        <w:rPr>
          <w:rFonts w:ascii="Times New Roman" w:eastAsia="Times New Roman" w:hAnsi="Times New Roman" w:cs="Times New Roman"/>
          <w:sz w:val="28"/>
          <w:szCs w:val="28"/>
        </w:rPr>
        <w:br/>
        <w:t>1.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 w:rsidR="0052164E" w:rsidRPr="005935DC" w:rsidRDefault="0052164E" w:rsidP="005935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2.Создание условий в группах, согласно требованиям образовательной программы.</w:t>
      </w:r>
      <w:r w:rsidRPr="005935DC">
        <w:rPr>
          <w:rFonts w:ascii="Times New Roman" w:eastAsia="Times New Roman" w:hAnsi="Times New Roman" w:cs="Times New Roman"/>
          <w:sz w:val="28"/>
          <w:szCs w:val="28"/>
        </w:rPr>
        <w:br/>
        <w:t>В каждой возрастной группе нашего ДОУ, созданы условия для самостоятельной и совместной деятельности детей.</w:t>
      </w:r>
    </w:p>
    <w:p w:rsidR="0052164E" w:rsidRPr="005935DC" w:rsidRDefault="0052164E" w:rsidP="005935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пространства группы и предметной среды осуществляется по тематическому принципу. В «Доме радости» пространство группы не делится на «зоны», в каждой из которых можно заниматься только определенным видом деятельности. Отсутствие жесткого зонирования средового окружения имеет принципиальное значение, так как развитие ребенка в деятельности и посредством деятельности предполагает движение не от предмета, а от </w:t>
      </w:r>
      <w:r w:rsidRPr="005935DC">
        <w:rPr>
          <w:rFonts w:ascii="Times New Roman" w:eastAsia="Times New Roman" w:hAnsi="Times New Roman" w:cs="Times New Roman"/>
          <w:sz w:val="28"/>
          <w:szCs w:val="28"/>
        </w:rPr>
        <w:lastRenderedPageBreak/>
        <w:t>замысла к результату с использованием предмета. Элементы среды размещаются бессюжетно, что позволяет воспитанникам гибко и разнообразно использовать средовые ресурсы. В качестве системообразующих элементов среды выступают разные виды детской деятельности: игровая (все виды игр), конструктивная (все виды детского конструирования), трудовая (все виды детского труда), познавательная (все виды познавательной деятельности), двигательная, художественно-эстетическая, коммуникативная. Свободное, внесюжетное размещение элементов среды 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Организация пространства обеспечивает возможность для самостоятельной 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 Среда предметна. Что это значит? Это значит, каждый предмет, который ребенок видит в группе (начиная с занавесок), на виду и зачем-то, к чему-то предназначен.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Подбор предметов несёт детям различную информацию, позволяющую обобщать, анализировать, осуществлять с предметами экспериментальную и поисковую деятельность. Предметы — прежде всего носители культурно-исторического опыта. Из них в разных местах группы созданы комплексы — МИРЫ (в философском значении этого слова): «Мир транспорта», «Мир леса», «Мир профессий», «Мир науки» и т.п.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В процессе структуризации и содержательной наполняемости среды 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со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В помещении имеются зеркала, произведения искусства. Среда создаёт комфортное состояние не только у ребенка, но и у взрослых.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пространства обеспечивает свободный двигательный режим. 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единичном экземпляре или в количестве 5—10 </w:t>
      </w:r>
      <w:r w:rsidRPr="005935DC">
        <w:rPr>
          <w:rFonts w:ascii="Times New Roman" w:eastAsia="Times New Roman" w:hAnsi="Times New Roman" w:cs="Times New Roman"/>
          <w:sz w:val="28"/>
          <w:szCs w:val="28"/>
        </w:rPr>
        <w:lastRenderedPageBreak/>
        <w:t>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материала (в зависимости от того, на каком этапе освоения находится игровая деятельность воспитанников) и т.д.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Степень участия детей в обогащении содержания среды определяется степенью их самостоятельности в отборе, поиске, создании таких объектов. Дети младшей группы участвуют в обновлении среды вместе с родителями и педагогами, поскольку самостоятельно еще не могут подобрать или создать эстетически оформленный объект; дети старшего дошкольного возраста принимают активное участие в пополнении среды, выполняя задания взрослых по поиску интересных объектов, самостоятельно изготавливая материалы для игровой, конструктивной деятельности.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В учреждении созданы условия для информатизации образовательного процесса. Для этого в учреждении и групповых помещениях имеется оборудование для использования информационно-коммуникационных технологий в образовательном процессе (стационарные компьютеры, мультимедийное оборудование и т. п.).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Компьютерно-техническое оснащение учреждения используется для различных целей:</w:t>
      </w:r>
    </w:p>
    <w:p w:rsidR="0052164E" w:rsidRPr="005935DC" w:rsidRDefault="0052164E" w:rsidP="00E76DD9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52164E" w:rsidRPr="005935DC" w:rsidRDefault="0052164E" w:rsidP="00E76DD9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 xml:space="preserve">- для предоставления информации о Программе семье, всем заинтересованным лицам, вовлеченным в образовательную деятельность, а </w:t>
      </w:r>
      <w:r w:rsidRPr="005935DC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широкой общественности; для обсуждения с родителями (законными представителями) детей вопросов, связанных с реализацией Программы.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Таким образом, в нашем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  <w:r w:rsidRPr="005935DC">
        <w:rPr>
          <w:rFonts w:ascii="Times New Roman" w:eastAsia="Times New Roman" w:hAnsi="Times New Roman" w:cs="Times New Roman"/>
          <w:sz w:val="28"/>
          <w:szCs w:val="28"/>
        </w:rPr>
        <w:br/>
      </w:r>
      <w:r w:rsidRPr="005935DC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МБДОУ </w:t>
      </w:r>
      <w:r w:rsid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«Детский сад №11» ТГО</w:t>
      </w:r>
      <w:r w:rsidRP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имеет необходимое программное обеспечение образовательного процесса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Отслеживание уровней развития детей осуществляется на основе мониторинга(педагогической диагностики).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>Формы проведения мониторинга: беседы с детьми; наблюдения, игровые ситуации с проблемными вопросами.</w:t>
      </w:r>
    </w:p>
    <w:p w:rsidR="0052164E" w:rsidRPr="005935DC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35DC">
        <w:rPr>
          <w:rFonts w:ascii="Times New Roman" w:eastAsia="Times New Roman" w:hAnsi="Times New Roman" w:cs="Times New Roman"/>
          <w:sz w:val="28"/>
          <w:szCs w:val="28"/>
        </w:rPr>
        <w:t xml:space="preserve">Анализ продуктов детской деятельности способствует коррекции основной образовательной программы МБДОУ </w:t>
      </w:r>
      <w:r w:rsidR="005935DC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5935DC">
        <w:rPr>
          <w:rFonts w:ascii="Times New Roman" w:eastAsia="Times New Roman" w:hAnsi="Times New Roman" w:cs="Times New Roman"/>
          <w:sz w:val="28"/>
          <w:szCs w:val="28"/>
        </w:rPr>
        <w:t>, составлению годового плана, индивидуальной работы с воспитанниками. Также результаты мониторинга показывает, что воспитанники нашего ДОУ при выходе в школу успешно проходят адаптацию и хорошо подготовлены к обучению по пяти образовательным областям ФГОС ДО: познавательной,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</w:r>
    </w:p>
    <w:p w:rsidR="0052164E" w:rsidRPr="00A644D4" w:rsidRDefault="0052164E" w:rsidP="005935D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-МБДОУ </w:t>
      </w:r>
      <w:r w:rsidR="00593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укомплектован сотрудниками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Собран креативный педагогический  коллектив единомышленников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 Педагогический коллектив, обеспечивающий процесс развития и воспитания детей состоит из 8 сотрудников. Все педагоги ДОУ имеют педагогическое образование.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Педагоги ДОУ награждены Грамотами различного уровня, за активное участие в районных мероприятиях и многолетний труд в сфере образования.</w:t>
      </w:r>
    </w:p>
    <w:p w:rsidR="00C4058E" w:rsidRPr="00A644D4" w:rsidRDefault="00C4058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МБДОУ </w:t>
      </w:r>
      <w:r w:rsidR="00C40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«Детский сад №11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405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ТГО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обеспечивает доступность качественного образования.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практике используются разнообразные формы работы с детьми: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Непрерывная образовательная деятельность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Образовательная деятельность при проведении режимных моментов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Самостоятельная деятельность детей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Индивидуальная работа с детьми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Взаимодействие с семьями воспитанников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развитие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Музыкальное развитие: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ребенка к музыке, актуализирующего в проявлениях эстетической и творческой активности.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руководительна занятиях решает задачи по обучению и слушанию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интеллектуальному развитию ребенка.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Пение играет важную роль в музыкальном и личностном развитии.Песенный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Освоение детьми умений в музыкально-ритмической деятельности способствует формированию красивой осанки, выработке выразительных, пластичных движений.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ДОУ проводятся музыкальные праздники, развлечения; организуются инсценировки и др.. Воспитанники участвуют в районных конкурсах и занимают призовые места: «Музыкальная жемчужина», «Таланты и поклонники» и др.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По результатам следует сделать вывод: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Сильная сторона: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Проводится интегрированная образовательная деятельность с детьми. Музыкальный репертуар соответствует физическим и психическим особенностям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Проблемное поле (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слабая </w:t>
      </w: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сторона):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Однако, интерес к театрализованной деятельности у детей сформирован частично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Драматизация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52164E" w:rsidRPr="00A644D4" w:rsidRDefault="0052164E" w:rsidP="00E76DD9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Больше внимания уделять организации театрализованной деятельности в совместной работе с детьми.</w:t>
      </w:r>
    </w:p>
    <w:p w:rsidR="0052164E" w:rsidRPr="00A644D4" w:rsidRDefault="0052164E" w:rsidP="00E76DD9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Изобразительная деятельность: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Педагоги строят образовательную деятельность с детьми индивидуально и фронтально, что создает условия для развития творческих способностей каждого ребенка.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Воспитатели прививают детям чувство прекрасного, формируют умение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Для обогащения содержания рисунков детям предоставляются различные изобразительные средства: краски, гуашь, цветные мелки, кусочки ткани, нитки. цветная бумага, фломастеры и т.д.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раскрыть творческие способности ребёнка, его наблюдательность, фантазию, воображение.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По результатам следует сделать вывод: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Сильная сторона: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строится согласно возрастным требованиям и требованиям программы.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Проблемное поле (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слабая </w:t>
      </w: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сторона):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Необходимо продолжать создавать условия (пополнять развивающую среду) для развития художественного восприятия дошкольников: обновить иллюстративный материал произведениями живописи, графики, скульптуры, декоративно-прикладного искусства и др..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 развитие: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Развитие детей по образовательной области «Познавательное развитие» осуществляется через реализацию направлений «Познание», «ФЭМП», «сенсорика», «экология» в непрерывной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Сильная сторона: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ДОУ созданы необходимые условия для разностороннего развитиявоспитанников с учетом возрастных и индивидуальных особенностей и образовательных потребностей.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Проблемное поле (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слабая </w:t>
      </w: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сторона):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Необходимо созданные в ДОУ условия обновить, дополнить и привести в соответствие с ФГОС ДО.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Речевое развитие: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Общение детей, воспитателей, других сотрудников проходит в спокойной обстановке, тон, стиль, формы общения свидетельствуют о культуре речи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взрослых.Воспитатели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старшей и подготовительной подгруппах воспитателями ведется обучение грамоте. Основное внимание педагоги уделяют развитию фонематического слуха и обучению звуковому анализу.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дети анализируют слово и предложение, владеют звуковым анализом и синтезом, умеют читать.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Дети всех возрастных групп проявляют способность слушать и следить за развитием действия, понимают содержание художественного произведения.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Сильная сторона: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Проблемное поле (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слабая </w:t>
      </w: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сторона):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Педагоги сталкиваются с проблемой отсутствия интонационной выразительности в детской речи, низким уровнем звуковой культуры речи, скудностью словарного запаса. Необходимо обновить имеющиеся материально- техническое, методическое оснащение в соответствии с ФГОС ДО для реализации задач развития речи ребёнка, лексики и грамматики,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речевого творчества, детской инициативной речи и развития речевой культуры в целом.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Социально-коммуникативное развитие: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Созданные в группах и ДОУ целом условия способствуют формированию у детей умения выражать чувства и эмоции, применять разные способы эмоциональной разгрузки (музыку, созерцание прекрасного, природы и др.) понимать эмоциональное состояние других людей, адекватно выражать свое состояние.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 детей достаточный уровень умений и навыков в игровой деятельности, трудовой, коммуникативной, в области обеспечения безопасности жизнедеятельности. Во всех группах, воспитанники 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  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 и др.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Сильная сторона: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Детям обеспечен свободный выбор различных видов детской деятельности. Отмечена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Проблемное поле (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слабая </w:t>
      </w: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сторона):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Недостаточно реализуется элементарное правовое просвещение родителей, сотрудников, детей, направленное на расширение правовой осведомленности.</w:t>
      </w:r>
    </w:p>
    <w:p w:rsidR="00C4058E" w:rsidRDefault="00C4058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58E" w:rsidRDefault="00C4058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В течение 2013-2016 гг. педагоги и воспитанники МБДОУ </w:t>
      </w:r>
      <w:r w:rsidR="00C4058E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принимали активное участие в районных и областных мероприятиях, конкурсах, занимая призовые места.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Много возможностей в этом плане дают тесные контакты ДОУ с социальными партнерами, участниками реализации части формируемых образовательных отношений основной образовательной программы.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помощь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Актуализация инновационного опыта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Организационное и информационно-методическое сопровождение процесса аттестации руководящих и педагогических работников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 и квалификационного уровня педагогических кадров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Взаимодействие с учреждениями здравоохранения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единого образовательно-оздоровительного пространства ДОУ с центральной районной больницей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Объединить усилия сотрудников, родителей и медицинского учреждения для эффективной организации профилактики и оздоровительной работы.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Повысить функциональные и адаптационные возможности организма детей за счет внедрения здоровьесберегающих технологий.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3. Способствовать осознанному пониманию и отношению к своему здоровью всех участников образовательного процесса.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самоценности дошкольного возраста.</w:t>
      </w:r>
    </w:p>
    <w:p w:rsidR="0052164E" w:rsidRPr="00A644D4" w:rsidRDefault="0052164E" w:rsidP="00E76DD9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в образовании (совместные педагогические советы воспитателей ДОУ и учителей начальных классов)</w:t>
      </w:r>
    </w:p>
    <w:p w:rsidR="0052164E" w:rsidRPr="00A644D4" w:rsidRDefault="0052164E" w:rsidP="00E76DD9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со школьной жизнью через специально организованный цикл занятий, экскурсий в школу, совместных праздников</w:t>
      </w:r>
    </w:p>
    <w:p w:rsidR="0052164E" w:rsidRPr="00A644D4" w:rsidRDefault="0052164E" w:rsidP="00E76DD9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Родительские собрания с приглашением представителей школ</w:t>
      </w:r>
    </w:p>
    <w:p w:rsidR="0052164E" w:rsidRPr="00A644D4" w:rsidRDefault="0052164E" w:rsidP="00E76DD9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Посещение педагогами детского сада открытых уроков в школах</w:t>
      </w:r>
    </w:p>
    <w:p w:rsidR="0052164E" w:rsidRPr="00A644D4" w:rsidRDefault="0052164E" w:rsidP="00E76DD9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Внешняя экспертиза по адаптации выпускников детского сада к школьной жизни (Учителя школ, педагоги ДОУ)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ОГИБДД</w:t>
      </w:r>
    </w:p>
    <w:p w:rsidR="0052164E" w:rsidRPr="00A644D4" w:rsidRDefault="0052164E" w:rsidP="00E76DD9">
      <w:pPr>
        <w:numPr>
          <w:ilvl w:val="0"/>
          <w:numId w:val="1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детского травматизма на дорогах города.</w:t>
      </w:r>
    </w:p>
    <w:p w:rsidR="0052164E" w:rsidRPr="00A644D4" w:rsidRDefault="0052164E" w:rsidP="00E76DD9">
      <w:pPr>
        <w:numPr>
          <w:ilvl w:val="0"/>
          <w:numId w:val="1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соблюдения правил дорожного движения детьми и взрослыми</w:t>
      </w:r>
    </w:p>
    <w:p w:rsidR="0052164E" w:rsidRPr="00A644D4" w:rsidRDefault="0052164E" w:rsidP="00E76DD9">
      <w:pPr>
        <w:numPr>
          <w:ilvl w:val="0"/>
          <w:numId w:val="1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3.Повышение компетентности педагогов и родителей.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Муниципальные дошкольные образовательные учреждения района</w:t>
      </w:r>
    </w:p>
    <w:p w:rsidR="0052164E" w:rsidRPr="00A644D4" w:rsidRDefault="0052164E" w:rsidP="00E76DD9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Обмен опытом образовательной работы с детьми</w:t>
      </w:r>
    </w:p>
    <w:p w:rsidR="0052164E" w:rsidRPr="00A644D4" w:rsidRDefault="0052164E" w:rsidP="00E76DD9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Творческая группа по разработке и реализации плана работы с родителями, чьи дети не посещают ДОУ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совместных воспитательных мероприятий для детей.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методических объединениях, семинарах.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Взаимодействие с учреждениями культуры и спорта</w:t>
      </w:r>
    </w:p>
    <w:p w:rsidR="0052164E" w:rsidRPr="00A644D4" w:rsidRDefault="0052164E" w:rsidP="00C405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целостной социокультурной системы</w:t>
      </w:r>
    </w:p>
    <w:p w:rsidR="0052164E" w:rsidRPr="00A644D4" w:rsidRDefault="0052164E" w:rsidP="00E76DD9">
      <w:pPr>
        <w:numPr>
          <w:ilvl w:val="0"/>
          <w:numId w:val="1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творческое взаимодействие ДОУ с учреждениями культуры и спорта для создания единой социокультурной педагогической системы.</w:t>
      </w:r>
    </w:p>
    <w:p w:rsidR="0052164E" w:rsidRPr="00A644D4" w:rsidRDefault="0052164E" w:rsidP="00E76DD9">
      <w:pPr>
        <w:numPr>
          <w:ilvl w:val="0"/>
          <w:numId w:val="1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интегрированный подход к воспитанию и формированию нравственных ценностей в системе «ребенок-педагог-родитель».</w:t>
      </w:r>
    </w:p>
    <w:p w:rsidR="0052164E" w:rsidRPr="00A644D4" w:rsidRDefault="0052164E" w:rsidP="00E76DD9">
      <w:pPr>
        <w:numPr>
          <w:ilvl w:val="0"/>
          <w:numId w:val="1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Способствовать развитию духовно-нравственной культуры участников образовательного процесса.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Определение и отбор спортивно одарённых детей для занятий в секциях</w:t>
      </w:r>
    </w:p>
    <w:p w:rsidR="0052164E" w:rsidRPr="00A644D4" w:rsidRDefault="0052164E" w:rsidP="00E76DD9">
      <w:pPr>
        <w:numPr>
          <w:ilvl w:val="0"/>
          <w:numId w:val="1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встреч и праздников со старшими дошкольниками</w:t>
      </w: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C4058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 создан и функционирует официальный сайт МБДОУ</w:t>
      </w:r>
      <w:r w:rsidR="00493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«Детский сад№11» ТГО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Адрес сайта МБДОУ в сети Интернет: </w:t>
      </w:r>
      <w:hyperlink r:id="rId12" w:history="1">
        <w:r w:rsidRPr="00A644D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ds</w:t>
        </w:r>
        <w:r w:rsidR="004930D8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11</w:t>
        </w:r>
        <w:r w:rsidR="004930D8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tgo</w:t>
        </w:r>
        <w:r w:rsidRPr="00A644D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.ru</w:t>
        </w:r>
      </w:hyperlink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создана структура государственно </w:t>
      </w:r>
      <w:r w:rsidR="00493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общественногоуправления в соответствии с целями и содержанием работы учреждения.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несёт ответственность за деятельность учреждения.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Формами самоуправления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детским садом  являются:             </w:t>
      </w:r>
    </w:p>
    <w:p w:rsidR="0052164E" w:rsidRPr="00A644D4" w:rsidRDefault="0052164E" w:rsidP="00E76DD9">
      <w:pPr>
        <w:numPr>
          <w:ilvl w:val="0"/>
          <w:numId w:val="1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Общее собрание ДОУ;</w:t>
      </w:r>
    </w:p>
    <w:p w:rsidR="0052164E" w:rsidRPr="00A644D4" w:rsidRDefault="0052164E" w:rsidP="00E76DD9">
      <w:pPr>
        <w:numPr>
          <w:ilvl w:val="0"/>
          <w:numId w:val="1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Педагогический совет ДОУ;</w:t>
      </w:r>
    </w:p>
    <w:p w:rsidR="0052164E" w:rsidRPr="00A644D4" w:rsidRDefault="0052164E" w:rsidP="00E76DD9">
      <w:pPr>
        <w:numPr>
          <w:ilvl w:val="0"/>
          <w:numId w:val="1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Родительский комитет ДОУ.</w:t>
      </w:r>
    </w:p>
    <w:p w:rsidR="0052164E" w:rsidRPr="00A644D4" w:rsidRDefault="0052164E" w:rsidP="004930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ДОУреализуется возможность участия в управлении детскимсадом всех уча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тниковобразовательногопроцесса. Заведующий детским садом занимает место координатора стратегических направлений.   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Все функции управления (прогнозирование,программирование,планирование,организация,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 результативности и эффективности действующей в ДОУ системы управления можно судить по итогам проведения внутрисадового контроля, нацеленного на получение информации о внешних и внутренних изменениях условий функционирования и развития детского сада.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Контроль организуется в соответствии с Положением о контроле в ДОУ и Положением о педагогической диагностике (мониторинге).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по следующим направлениям:</w:t>
      </w:r>
    </w:p>
    <w:p w:rsidR="0052164E" w:rsidRPr="00A644D4" w:rsidRDefault="0052164E" w:rsidP="00E76DD9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полнота реализации образовательной программы, качество образования;</w:t>
      </w:r>
    </w:p>
    <w:p w:rsidR="0052164E" w:rsidRPr="00A644D4" w:rsidRDefault="0052164E" w:rsidP="00E76DD9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условия реализации образовательной программы;</w:t>
      </w:r>
    </w:p>
    <w:p w:rsidR="0052164E" w:rsidRPr="00A644D4" w:rsidRDefault="0052164E" w:rsidP="00E76DD9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охрана жизни и здоровья, условия безопасности образовательного процесса;</w:t>
      </w:r>
    </w:p>
    <w:p w:rsidR="0052164E" w:rsidRPr="00A644D4" w:rsidRDefault="0052164E" w:rsidP="00E76DD9">
      <w:pPr>
        <w:numPr>
          <w:ilvl w:val="0"/>
          <w:numId w:val="1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Используются разные формы осуществления контроля: тематический, оперативный, фронтальный.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условием демократизации управленческой деятельности является гласность контроля.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</w:t>
      </w:r>
    </w:p>
    <w:p w:rsidR="0052164E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 В связи с отсутствием в групповых помещениях мультимедийного оборудования, компьютеров, внедрение ИКТ технологий в педагогический процесс происходит не на должном уровне.</w:t>
      </w:r>
    </w:p>
    <w:p w:rsidR="007B4D68" w:rsidRPr="00A644D4" w:rsidRDefault="007B4D68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2.4. Прогноз тенденций изменения социального заказа, социальной среды, ресурсных возможностей.</w:t>
      </w:r>
    </w:p>
    <w:p w:rsidR="007B4D68" w:rsidRPr="00A644D4" w:rsidRDefault="007B4D68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52164E" w:rsidRPr="00A644D4" w:rsidRDefault="0052164E" w:rsidP="00E76DD9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52164E" w:rsidRPr="00A644D4" w:rsidRDefault="0052164E" w:rsidP="00E76DD9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52164E" w:rsidRPr="00A644D4" w:rsidRDefault="0052164E" w:rsidP="00E76DD9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52164E" w:rsidRPr="00A644D4" w:rsidRDefault="0052164E" w:rsidP="00E76DD9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52164E" w:rsidRPr="00A644D4" w:rsidRDefault="0052164E" w:rsidP="00E76DD9">
      <w:pPr>
        <w:numPr>
          <w:ilvl w:val="0"/>
          <w:numId w:val="2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системы поддержки талантливых детей.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Смена модели образования от традиционной к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свою работу и легко ориентирующегося в инновациях, психологических процессах, владеющего современными технологиями.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52164E" w:rsidRPr="00A644D4" w:rsidRDefault="0052164E" w:rsidP="00E76DD9">
      <w:pPr>
        <w:numPr>
          <w:ilvl w:val="0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 для детей с ограниченными возможностями здоровья;</w:t>
      </w:r>
    </w:p>
    <w:p w:rsidR="0052164E" w:rsidRPr="00A644D4" w:rsidRDefault="0052164E" w:rsidP="00E76DD9">
      <w:pPr>
        <w:numPr>
          <w:ilvl w:val="0"/>
          <w:numId w:val="2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развитие новых форм и механизмов осуществления экспертизы образовательной деятельности (мониторинг).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Одной из составляющей консолидированного заказа является социальный заказ микросоциума.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Социальный заказ:</w:t>
      </w:r>
    </w:p>
    <w:p w:rsidR="0052164E" w:rsidRPr="00A644D4" w:rsidRDefault="0052164E" w:rsidP="004930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компетенциямвыпускника ДОУ</w:t>
      </w:r>
    </w:p>
    <w:p w:rsidR="0052164E" w:rsidRPr="00A644D4" w:rsidRDefault="0052164E" w:rsidP="004930D8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«условиям вобразовательном учреждении»</w:t>
      </w:r>
    </w:p>
    <w:p w:rsidR="0052164E" w:rsidRPr="00A644D4" w:rsidRDefault="0052164E" w:rsidP="004930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выбору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системное и проектное мышление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компетенции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Толерантность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индивидуальности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Мобильность и готовность обучаться в течение всей жизни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Правовая культура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позиция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отношение к здоровью</w:t>
      </w:r>
    </w:p>
    <w:p w:rsidR="0052164E" w:rsidRPr="00A644D4" w:rsidRDefault="0052164E" w:rsidP="00E76DD9">
      <w:pPr>
        <w:numPr>
          <w:ilvl w:val="1"/>
          <w:numId w:val="22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Эмоционально-комфортное состояние</w:t>
      </w:r>
    </w:p>
    <w:p w:rsidR="0052164E" w:rsidRPr="00A644D4" w:rsidRDefault="0052164E" w:rsidP="00E76DD9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 всех участников образовательного процесса</w:t>
      </w: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</w:t>
      </w: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ДОУ</w:t>
      </w: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общественности в системе оценки качества образования</w:t>
      </w: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Непрерывное повышение профессионального уровня сотрудников</w:t>
      </w: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поддержки талантливых детей.</w:t>
      </w:r>
    </w:p>
    <w:p w:rsidR="0052164E" w:rsidRPr="00A644D4" w:rsidRDefault="0052164E" w:rsidP="00E76DD9">
      <w:pPr>
        <w:numPr>
          <w:ilvl w:val="1"/>
          <w:numId w:val="23"/>
        </w:num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дошкольного образования для детей с ограниченными возможностями здоровья.</w:t>
      </w:r>
    </w:p>
    <w:p w:rsidR="0052164E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4D68" w:rsidRDefault="007B4D68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4D68" w:rsidRDefault="007B4D68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4D68" w:rsidRDefault="007B4D68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4D68" w:rsidRPr="00A644D4" w:rsidRDefault="007B4D68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2.5. Результаты маркетинговых исследований образовательных потребностей лиц, заинтересованных в образовании.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целостности образовательного процесса в МБДОУ 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AA3">
        <w:rPr>
          <w:rFonts w:ascii="Times New Roman" w:eastAsia="Times New Roman" w:hAnsi="Times New Roman" w:cs="Times New Roman"/>
          <w:sz w:val="28"/>
          <w:szCs w:val="28"/>
        </w:rPr>
        <w:t>В ДОУ в период с 20.05.2016г. по 25.05.2016г. были проведены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маркетинговые исследования образовательных потребностей родителей. Данные по результатам проведенного анкетирования и опроса родителей показали, что современный детский сад должен быть: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• современно оснащен и эстетически привлекателен - 72%;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• с комфортными психолого-педагогическими условиями - 56%;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• с высоким профессионализмом сотрудников - 81%;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• с индивидуальным подходом к ребенку - 84%;</w:t>
      </w:r>
    </w:p>
    <w:p w:rsidR="0052164E" w:rsidRPr="00A644D4" w:rsidRDefault="0052164E" w:rsidP="004930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 качественной подготовкой к школе - 97%;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Также проведены маркетинговые исследования образовательных потребностей родителей и педагогов ДОУ.В исследованиях приняли участие 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и 8 педагогов.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результате было выявлено:</w:t>
      </w:r>
    </w:p>
    <w:p w:rsidR="0052164E" w:rsidRPr="00A644D4" w:rsidRDefault="0052164E" w:rsidP="00E76DD9">
      <w:pPr>
        <w:numPr>
          <w:ilvl w:val="0"/>
          <w:numId w:val="2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большинство воспитателей в своей работе стараются использовать личностно-ориентированный подход к детям;</w:t>
      </w:r>
    </w:p>
    <w:p w:rsidR="0052164E" w:rsidRPr="00A644D4" w:rsidRDefault="0052164E" w:rsidP="00E76DD9">
      <w:pPr>
        <w:numPr>
          <w:ilvl w:val="0"/>
          <w:numId w:val="2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ряд воспитателей имеют достаточно высокий уровень знаний и опыта, в работе по следующим темам: переход воспитательно-образовательной работы на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Анализ результатов анкетирования воспитателей позволил сделать вывод о том, что их основная часть:</w:t>
      </w:r>
    </w:p>
    <w:p w:rsidR="0052164E" w:rsidRPr="00A644D4" w:rsidRDefault="0052164E" w:rsidP="00E76DD9">
      <w:pPr>
        <w:numPr>
          <w:ilvl w:val="0"/>
          <w:numId w:val="2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 w:rsidR="0052164E" w:rsidRPr="00A644D4" w:rsidRDefault="0052164E" w:rsidP="00E76DD9">
      <w:pPr>
        <w:numPr>
          <w:ilvl w:val="0"/>
          <w:numId w:val="2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нацелены на активное участие в его планомерном, поэтапном развитии;</w:t>
      </w:r>
    </w:p>
    <w:p w:rsidR="0052164E" w:rsidRPr="00A644D4" w:rsidRDefault="0052164E" w:rsidP="00E76DD9">
      <w:pPr>
        <w:numPr>
          <w:ilvl w:val="0"/>
          <w:numId w:val="2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считают главным условием повышения результатов образовательного процесса - создание и развитие гуманной воспитательной системы ДОУ.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AA3">
        <w:rPr>
          <w:rFonts w:ascii="Times New Roman" w:eastAsia="Times New Roman" w:hAnsi="Times New Roman" w:cs="Times New Roman"/>
          <w:sz w:val="28"/>
          <w:szCs w:val="28"/>
        </w:rPr>
        <w:t>В ДОУ в период с 20.05.2016 по 25.05.2016 была проведена оценка уровня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родителей результатами работы ДОУ.  В опросе приняли участие 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52 семьи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(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).Результаты показали, что 55% родителей готовы участвовать в жизни ДОУ, 26% хотят быть непосредственными помощниками в жизнедеятельности группы, 5% - хотели бы выступить в роли советников, 47% - готовы участвовать в оценке образовательных услуг.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Результаты исследований оценки уровня удовлетворенности родителей результатами работы ДОУ:</w:t>
      </w:r>
    </w:p>
    <w:p w:rsidR="0052164E" w:rsidRPr="00A644D4" w:rsidRDefault="0052164E" w:rsidP="00E76DD9">
      <w:pPr>
        <w:numPr>
          <w:ilvl w:val="0"/>
          <w:numId w:val="2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95% родителей удовлетворены</w:t>
      </w:r>
    </w:p>
    <w:p w:rsidR="0052164E" w:rsidRPr="00A644D4" w:rsidRDefault="0052164E" w:rsidP="00E76DD9">
      <w:pPr>
        <w:numPr>
          <w:ilvl w:val="0"/>
          <w:numId w:val="2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3 % родителей не удовлетворены</w:t>
      </w:r>
    </w:p>
    <w:p w:rsidR="0052164E" w:rsidRPr="00A644D4" w:rsidRDefault="0052164E" w:rsidP="00E76DD9">
      <w:pPr>
        <w:numPr>
          <w:ilvl w:val="0"/>
          <w:numId w:val="2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2% затрудняются ответить.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Анализ потенциала развития МБДОУ 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64E" w:rsidRPr="00A644D4" w:rsidRDefault="0052164E" w:rsidP="004930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Внутренняя среда</w:t>
      </w:r>
    </w:p>
    <w:p w:rsidR="0052164E" w:rsidRPr="00A644D4" w:rsidRDefault="0052164E" w:rsidP="004930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Внешняя среда</w:t>
      </w:r>
    </w:p>
    <w:p w:rsidR="0052164E" w:rsidRPr="00A644D4" w:rsidRDefault="0052164E" w:rsidP="004930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</w:p>
    <w:p w:rsidR="0052164E" w:rsidRPr="00A644D4" w:rsidRDefault="0052164E" w:rsidP="004930D8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Угрозы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Сильные стороны</w:t>
      </w:r>
    </w:p>
    <w:p w:rsidR="0052164E" w:rsidRPr="00A644D4" w:rsidRDefault="0052164E" w:rsidP="00E76DD9">
      <w:pPr>
        <w:numPr>
          <w:ilvl w:val="0"/>
          <w:numId w:val="2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накоплен практический опыт образовательной деятельности в ДОУ;</w:t>
      </w:r>
    </w:p>
    <w:p w:rsidR="0052164E" w:rsidRPr="00A644D4" w:rsidRDefault="0052164E" w:rsidP="00E76DD9">
      <w:pPr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разнообразие деловых и творческих связей с различными организациями и учреждениями станицы</w:t>
      </w:r>
    </w:p>
    <w:p w:rsidR="0052164E" w:rsidRPr="00A644D4" w:rsidRDefault="0052164E" w:rsidP="00E76DD9">
      <w:pPr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благоприятный психологический климат в ДОУ</w:t>
      </w:r>
    </w:p>
    <w:p w:rsidR="0052164E" w:rsidRPr="00A644D4" w:rsidRDefault="0052164E" w:rsidP="00E76DD9">
      <w:pPr>
        <w:numPr>
          <w:ilvl w:val="0"/>
          <w:numId w:val="2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стимулирование труда педагогов, внедряющих инновационные проекты дошкольного образования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Стратегия развития</w:t>
      </w:r>
    </w:p>
    <w:p w:rsidR="0052164E" w:rsidRPr="00A644D4" w:rsidRDefault="0052164E" w:rsidP="00E76DD9">
      <w:pPr>
        <w:numPr>
          <w:ilvl w:val="0"/>
          <w:numId w:val="29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сохранение и развитие системы повышения квалификации педагогических работников в соответствии с требованиями ФГОС;</w:t>
      </w:r>
    </w:p>
    <w:p w:rsidR="0052164E" w:rsidRPr="00A644D4" w:rsidRDefault="0052164E" w:rsidP="00E76DD9">
      <w:pPr>
        <w:numPr>
          <w:ilvl w:val="0"/>
          <w:numId w:val="29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</w:r>
    </w:p>
    <w:p w:rsidR="0052164E" w:rsidRPr="00A644D4" w:rsidRDefault="0052164E" w:rsidP="00E76DD9">
      <w:pPr>
        <w:numPr>
          <w:ilvl w:val="0"/>
          <w:numId w:val="29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II. Стратегия эксперимента</w:t>
      </w:r>
    </w:p>
    <w:p w:rsidR="0052164E" w:rsidRPr="00A644D4" w:rsidRDefault="0052164E" w:rsidP="00E76DD9">
      <w:pPr>
        <w:numPr>
          <w:ilvl w:val="0"/>
          <w:numId w:val="3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низкий %педагогов владеющих новыми интерактивными методами взаимодействия и общения с родителями воспитанников ДОУ;</w:t>
      </w:r>
    </w:p>
    <w:p w:rsidR="0052164E" w:rsidRPr="00A644D4" w:rsidRDefault="0052164E" w:rsidP="00E76DD9">
      <w:pPr>
        <w:numPr>
          <w:ilvl w:val="0"/>
          <w:numId w:val="3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обеспечить психологический комфорт педагогам, создать атмосферу педагогического оптимизма, ориентацию на успех, стремление создать все условия для сохраненияи укрепления здоровья</w:t>
      </w:r>
    </w:p>
    <w:p w:rsidR="0052164E" w:rsidRPr="00A644D4" w:rsidRDefault="0052164E" w:rsidP="00E76DD9">
      <w:pPr>
        <w:numPr>
          <w:ilvl w:val="0"/>
          <w:numId w:val="3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Дальнейшая оптимизация программного и материально-технического обеспечения работы ДОУ в соответствии с ФГОС ДО;</w:t>
      </w:r>
    </w:p>
    <w:p w:rsidR="0052164E" w:rsidRPr="00A644D4" w:rsidRDefault="0052164E" w:rsidP="00E76DD9">
      <w:pPr>
        <w:numPr>
          <w:ilvl w:val="0"/>
          <w:numId w:val="3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Активизация внедрения развивающих технологий, в первую очередь игровых</w:t>
      </w:r>
    </w:p>
    <w:p w:rsidR="0052164E" w:rsidRPr="00A644D4" w:rsidRDefault="0052164E" w:rsidP="00E76DD9">
      <w:pPr>
        <w:numPr>
          <w:ilvl w:val="0"/>
          <w:numId w:val="3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содержания и форм взаимодействия детского сада и семьи в образовательном процессе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Слабые стороны</w:t>
      </w:r>
    </w:p>
    <w:p w:rsidR="0052164E" w:rsidRPr="00A644D4" w:rsidRDefault="0052164E" w:rsidP="00E76DD9">
      <w:pPr>
        <w:numPr>
          <w:ilvl w:val="0"/>
          <w:numId w:val="3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увеличение количества воспитанников, относящихся к сложным категориям, приводящее к ухудшению показателей подготовки к школе;</w:t>
      </w:r>
    </w:p>
    <w:p w:rsidR="0052164E" w:rsidRPr="00A644D4" w:rsidRDefault="0052164E" w:rsidP="00E76DD9">
      <w:pPr>
        <w:numPr>
          <w:ilvl w:val="0"/>
          <w:numId w:val="3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большая наполняемость групп;</w:t>
      </w:r>
    </w:p>
    <w:p w:rsidR="0052164E" w:rsidRPr="00A644D4" w:rsidRDefault="0052164E" w:rsidP="00E76DD9">
      <w:pPr>
        <w:numPr>
          <w:ilvl w:val="0"/>
          <w:numId w:val="3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малоактивное участие педагогов в мероприятиях областного и федерального уровней;</w:t>
      </w:r>
    </w:p>
    <w:p w:rsidR="0052164E" w:rsidRPr="00A644D4" w:rsidRDefault="0052164E" w:rsidP="00E76DD9">
      <w:pPr>
        <w:numPr>
          <w:ilvl w:val="0"/>
          <w:numId w:val="3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несколько снижен процент позитивного отношения к работе в целом,</w:t>
      </w:r>
    </w:p>
    <w:p w:rsidR="0052164E" w:rsidRPr="00A644D4" w:rsidRDefault="0052164E" w:rsidP="00E76DD9">
      <w:pPr>
        <w:numPr>
          <w:ilvl w:val="0"/>
          <w:numId w:val="3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слабая включенность родителей в образовательный процесс ДОУ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III. Стратегия компенсации</w:t>
      </w:r>
    </w:p>
    <w:p w:rsidR="0052164E" w:rsidRPr="00A644D4" w:rsidRDefault="0052164E" w:rsidP="00E76DD9">
      <w:pPr>
        <w:numPr>
          <w:ilvl w:val="0"/>
          <w:numId w:val="3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сформирован стабильный коллектив единомышленников, способный решать все стоящие перед коллективом задачи</w:t>
      </w:r>
    </w:p>
    <w:p w:rsidR="0052164E" w:rsidRPr="00A644D4" w:rsidRDefault="0052164E" w:rsidP="00E76DD9">
      <w:pPr>
        <w:numPr>
          <w:ilvl w:val="0"/>
          <w:numId w:val="3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  <w:u w:val="single"/>
        </w:rPr>
        <w:t>IV. Стратегия защиты</w:t>
      </w:r>
    </w:p>
    <w:p w:rsidR="0052164E" w:rsidRPr="00A644D4" w:rsidRDefault="0052164E" w:rsidP="00E76DD9">
      <w:pPr>
        <w:numPr>
          <w:ilvl w:val="0"/>
          <w:numId w:val="3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низкий социальный статус профессии воспитателя в обществе;</w:t>
      </w:r>
    </w:p>
    <w:p w:rsidR="0052164E" w:rsidRPr="00A644D4" w:rsidRDefault="0052164E" w:rsidP="00E76DD9">
      <w:pPr>
        <w:numPr>
          <w:ilvl w:val="0"/>
          <w:numId w:val="3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эмоциональное выгорание педагогов вследствие продолжительных профессиональных стрессов;</w:t>
      </w:r>
    </w:p>
    <w:p w:rsidR="0052164E" w:rsidRPr="00A644D4" w:rsidRDefault="0052164E" w:rsidP="00E76DD9">
      <w:pPr>
        <w:numPr>
          <w:ilvl w:val="0"/>
          <w:numId w:val="3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низкая заинтересованность родителей воспитанников, в контакте с воспитателями;</w:t>
      </w:r>
    </w:p>
    <w:p w:rsidR="0052164E" w:rsidRPr="00A644D4" w:rsidRDefault="0052164E" w:rsidP="00E76DD9">
      <w:pPr>
        <w:numPr>
          <w:ilvl w:val="0"/>
          <w:numId w:val="3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нестабильная экономическая ситуация в стране, сопряженная с негативными тенденциями в функционировании институтов семьи;</w:t>
      </w:r>
    </w:p>
    <w:p w:rsidR="0052164E" w:rsidRPr="00A644D4" w:rsidRDefault="0052164E" w:rsidP="00E76DD9">
      <w:pPr>
        <w:numPr>
          <w:ilvl w:val="0"/>
          <w:numId w:val="3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проблематичность финансирования материально-технической базы ДОУ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настоящего состояния деятельности МБДОУ </w:t>
      </w:r>
      <w:r w:rsidR="004930D8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№11» ТГО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позволил выявить ряд проблем: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необходимость вести систематический медико - педагогический в вопросах воспитания осознанного и ответственного отношения ребенка к своему здоровью, формирования установки на здоровый образ жизни;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-несогласованность требований педагогов и родителей к обеспечению полноценного развития ребенка, недостаточная грамотность родителей в вопросах последовательного образования детей;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необходимость создания условий для сохранения, приумножения культурных и духовных ценностей народов России; становление открытой, гибкой и доступной системы образования;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 необходимость укрепления и обновления материально-технической базы ДОУ;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потребность родителей подготовить детей к школе и отсутствие желания участвовать самим в этой подготовке;    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  интенсификации педагогического труда, повышение его качества, совершенствование педагогического мастерства и рост творческой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активности педагогов к применению современных образовательных технологий;</w:t>
      </w:r>
    </w:p>
    <w:p w:rsidR="0052164E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-потребность в повышении эффективности управления детским садом, через включённость родителей в этот процесс, как условии повышения качества образования дошкольников. Поэтому, можно сделать вывод,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7B4D68" w:rsidRPr="00A644D4" w:rsidRDefault="007B4D68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7B4D68" w:rsidRDefault="0052164E" w:rsidP="00E76DD9">
      <w:pPr>
        <w:numPr>
          <w:ilvl w:val="0"/>
          <w:numId w:val="34"/>
        </w:numPr>
        <w:shd w:val="clear" w:color="auto" w:fill="FFFFFF"/>
        <w:spacing w:line="294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Программы развития МБДОУ</w:t>
      </w:r>
    </w:p>
    <w:p w:rsidR="007B4D68" w:rsidRPr="00A644D4" w:rsidRDefault="007B4D68" w:rsidP="007B4D6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Программы: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52164E" w:rsidRPr="00A644D4" w:rsidRDefault="0052164E" w:rsidP="00E76DD9">
      <w:pPr>
        <w:numPr>
          <w:ilvl w:val="0"/>
          <w:numId w:val="3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предметно-пространственной среды МБДОУ в соответствии с ФГОС ДО.</w:t>
      </w:r>
    </w:p>
    <w:p w:rsidR="0052164E" w:rsidRPr="00A644D4" w:rsidRDefault="0052164E" w:rsidP="00E76DD9">
      <w:pPr>
        <w:numPr>
          <w:ilvl w:val="0"/>
          <w:numId w:val="3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52164E" w:rsidRPr="00A644D4" w:rsidRDefault="0052164E" w:rsidP="00E76DD9">
      <w:pPr>
        <w:numPr>
          <w:ilvl w:val="0"/>
          <w:numId w:val="3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52164E" w:rsidRPr="00A644D4" w:rsidRDefault="0052164E" w:rsidP="00E76DD9">
      <w:pPr>
        <w:numPr>
          <w:ilvl w:val="0"/>
          <w:numId w:val="3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Обеспечение интеллектуального, личностного и физического развития ребёнка в разных видах деятельности.</w:t>
      </w:r>
    </w:p>
    <w:p w:rsidR="0052164E" w:rsidRPr="00A644D4" w:rsidRDefault="0052164E" w:rsidP="00E76DD9">
      <w:pPr>
        <w:numPr>
          <w:ilvl w:val="0"/>
          <w:numId w:val="3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52164E" w:rsidRPr="00A644D4" w:rsidRDefault="0052164E" w:rsidP="00E76DD9">
      <w:pPr>
        <w:numPr>
          <w:ilvl w:val="0"/>
          <w:numId w:val="3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сетевого взаимодействия и интеграции в образовательном процессе.</w:t>
      </w:r>
    </w:p>
    <w:p w:rsidR="0052164E" w:rsidRPr="00A644D4" w:rsidRDefault="0052164E" w:rsidP="00E76DD9">
      <w:pPr>
        <w:numPr>
          <w:ilvl w:val="0"/>
          <w:numId w:val="3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Развитие системы управления ДОУ на основе повышения компетентности родителей по вопросам взаимодействия с детским садом. 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Программа осуществляет три основные функции: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-очерчивает стратегию развития детского сада;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-выделяет приоритетные направления работы;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-ориентирует всю деятельность на конечный результат.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 образовательной деятельности ДОУ в рамках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 Развития  на 2017-2020 гг.:</w:t>
      </w:r>
    </w:p>
    <w:p w:rsidR="0052164E" w:rsidRPr="00A644D4" w:rsidRDefault="0052164E" w:rsidP="00E76DD9">
      <w:pPr>
        <w:numPr>
          <w:ilvl w:val="0"/>
          <w:numId w:val="3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системности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 w:rsidR="0052164E" w:rsidRPr="00A644D4" w:rsidRDefault="0052164E" w:rsidP="00E76DD9">
      <w:pPr>
        <w:numPr>
          <w:ilvl w:val="0"/>
          <w:numId w:val="3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развивающего образования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опирается на «зону ближайшего развития» и предполагает использование новейших технологий и методик.</w:t>
      </w:r>
    </w:p>
    <w:p w:rsidR="0052164E" w:rsidRPr="00A644D4" w:rsidRDefault="0052164E" w:rsidP="00E76DD9">
      <w:pPr>
        <w:numPr>
          <w:ilvl w:val="0"/>
          <w:numId w:val="3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индивидуализации и дифференциации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52164E" w:rsidRPr="00A644D4" w:rsidRDefault="0052164E" w:rsidP="00E76DD9">
      <w:pPr>
        <w:numPr>
          <w:ilvl w:val="0"/>
          <w:numId w:val="3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Принцип – гуманизации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это утверждение непреходящей ценности человека, его становление и развитие.</w:t>
      </w:r>
    </w:p>
    <w:p w:rsidR="0052164E" w:rsidRPr="00A644D4" w:rsidRDefault="0052164E" w:rsidP="00E76DD9">
      <w:pPr>
        <w:numPr>
          <w:ilvl w:val="0"/>
          <w:numId w:val="3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    увлекательности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52164E" w:rsidRPr="00A644D4" w:rsidRDefault="0052164E" w:rsidP="00E76DD9">
      <w:pPr>
        <w:numPr>
          <w:ilvl w:val="0"/>
          <w:numId w:val="3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вариативности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52164E" w:rsidRPr="00A644D4" w:rsidRDefault="0052164E" w:rsidP="00E76DD9">
      <w:pPr>
        <w:numPr>
          <w:ilvl w:val="0"/>
          <w:numId w:val="3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активности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– предполагает освоение ребенком программы через собственную деятельность под руководством взрослого.</w:t>
      </w:r>
    </w:p>
    <w:p w:rsidR="007B4D68" w:rsidRDefault="007B4D68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3.1. Приоритетные направления развития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Концептуальной идеей Программы развития является установка, что каждый ребенок–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При разработке стратегии развития МБДОУ детского сада № 8 «Звёздочка» была определена перспектива деятельности коллектива: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приоритет ребенка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качество дошкольного образования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преемственность дошкольного и начального школьного образования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52164E" w:rsidRPr="00A644D4" w:rsidRDefault="0052164E" w:rsidP="004930D8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компетентность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3.2. План действий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Изменение в содержании образования с использованием личностно-ориентированных технологий планируется провести поэтапно, в течение трёх лет с момента выработки концепции развития МБДОУ.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Программа развития реализуется через проекты, 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Каждое направление работы «Университета дошкольных наук» (программы развития) представлено в виде проекта:</w:t>
      </w:r>
    </w:p>
    <w:p w:rsidR="0052164E" w:rsidRPr="00A644D4" w:rsidRDefault="0052164E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1-ый этап – подготовительный (2017-2018 уч.г.)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разработка документации для успешной реализации мероприятий в соответствии с Программой развития;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 «Лаборатория пространства»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предметно-образовательной среды, через 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образовательного процесса современным учебным и наглядным оборудованием,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с учетом планируемых изменений в образовательном процессе и 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ДО.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Планируемые направления деятельности:</w:t>
      </w:r>
    </w:p>
    <w:p w:rsidR="0052164E" w:rsidRPr="00A644D4" w:rsidRDefault="0052164E" w:rsidP="00E76DD9">
      <w:pPr>
        <w:numPr>
          <w:ilvl w:val="0"/>
          <w:numId w:val="3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Проведение качественного анализа материально-технической базы предметно- пространственной среды;</w:t>
      </w:r>
    </w:p>
    <w:p w:rsidR="0052164E" w:rsidRPr="00A644D4" w:rsidRDefault="0052164E" w:rsidP="00E76DD9">
      <w:pPr>
        <w:numPr>
          <w:ilvl w:val="0"/>
          <w:numId w:val="3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52164E" w:rsidRPr="00A644D4" w:rsidRDefault="0052164E" w:rsidP="00E76DD9">
      <w:pPr>
        <w:numPr>
          <w:ilvl w:val="0"/>
          <w:numId w:val="3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Создание  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</w:t>
      </w:r>
    </w:p>
    <w:p w:rsidR="0052164E" w:rsidRPr="00A644D4" w:rsidRDefault="0052164E" w:rsidP="00E76DD9">
      <w:pPr>
        <w:numPr>
          <w:ilvl w:val="0"/>
          <w:numId w:val="3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Реализация модели развивающей среды и интегрированного игрового пространства, согласно ФГОС ДО;</w:t>
      </w:r>
    </w:p>
    <w:p w:rsidR="0052164E" w:rsidRPr="00A644D4" w:rsidRDefault="0052164E" w:rsidP="00E76DD9">
      <w:pPr>
        <w:numPr>
          <w:ilvl w:val="0"/>
          <w:numId w:val="3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Проведение планового тематического контроля по созданию предметно- пространственной среды в каждой возрастной группе, в соответствии с ФГОС ДО.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Модель будущего дошкольного образовательного учреждения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(как желаемый результат)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1. Наличие современной развивающей предметно-пространственной образовательной среды: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гарантирующей охрану и укрепление физического и психологического здоровья воспитанников;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обеспечивающей духовно-нравственное развитие и воспитание детей;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комфортной по отношению к воспитанникам и педагогическим работникам.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2.Предметно-пространственная среда трансформируема,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полифункциональна, вариативна, доступна, безопасна.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3.Предметно-пространственная среда оснащена необходимыми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дидактическими, развивающими и настольно-печатными играми.</w:t>
      </w: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2-ой этап – практический (2018-2019 уч.г.)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апробирование модели, обновление содержания организационных форм, педагогических технологий;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постепенная реализация мероприятий в соответствии с Программой развития;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коррекция мероприятий.</w:t>
      </w:r>
    </w:p>
    <w:p w:rsidR="0052164E" w:rsidRPr="00A644D4" w:rsidRDefault="0052164E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 «Малая академия здоровья «Растишка»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строит свою деятельность в соответствии с требованиями Сан ПиН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здоровьесберегающие технологии и до выпуска здорового владеющего основами валеологической грамотности ребёнка-школьника.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детей; достаточный уровень сформированности у детей основ культуры здоровья; повышение коэффициента здоровья детей (здоровый ребенок);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Планируемые направления деятельности:</w:t>
      </w:r>
    </w:p>
    <w:p w:rsidR="0052164E" w:rsidRPr="00A644D4" w:rsidRDefault="0052164E" w:rsidP="00E76DD9">
      <w:pPr>
        <w:numPr>
          <w:ilvl w:val="0"/>
          <w:numId w:val="3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 семей воспитанников для выявления: уровня удовлетворенности родителей работой ДОУ по вопросам охраны и укрепления здоровья детей:</w:t>
      </w:r>
    </w:p>
    <w:p w:rsidR="0052164E" w:rsidRPr="00A644D4" w:rsidRDefault="0052164E" w:rsidP="00E76DD9">
      <w:pPr>
        <w:numPr>
          <w:ilvl w:val="0"/>
          <w:numId w:val="3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52164E" w:rsidRPr="00A644D4" w:rsidRDefault="0052164E" w:rsidP="00E76DD9">
      <w:pPr>
        <w:numPr>
          <w:ilvl w:val="0"/>
          <w:numId w:val="3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</w:r>
    </w:p>
    <w:p w:rsidR="0052164E" w:rsidRPr="00A644D4" w:rsidRDefault="0052164E" w:rsidP="00E76DD9">
      <w:pPr>
        <w:numPr>
          <w:ilvl w:val="0"/>
          <w:numId w:val="3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индивидуальных консультаций для родителей и воспитанников всеми специалистами ДОУ.</w:t>
      </w:r>
    </w:p>
    <w:p w:rsidR="0052164E" w:rsidRPr="00A644D4" w:rsidRDefault="0052164E" w:rsidP="00E76DD9">
      <w:pPr>
        <w:numPr>
          <w:ilvl w:val="0"/>
          <w:numId w:val="3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наглядной агитации (оформление тематических стендов, раздача информационного материала).</w:t>
      </w:r>
    </w:p>
    <w:p w:rsidR="0052164E" w:rsidRPr="00A644D4" w:rsidRDefault="0052164E" w:rsidP="00E76DD9">
      <w:pPr>
        <w:numPr>
          <w:ilvl w:val="0"/>
          <w:numId w:val="3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52164E" w:rsidRPr="00A644D4" w:rsidRDefault="0052164E" w:rsidP="00E76DD9">
      <w:pPr>
        <w:numPr>
          <w:ilvl w:val="0"/>
          <w:numId w:val="38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Постановка конкретных задач на следующий учебный год.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 «Детская мастерская «Дом радости»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основан на цикле мини-проектов: творческих, исследовательских, игровых, экологических, информационно-практических и др..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Так как сформированность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реализации данного проекта связанных с развитием ребенка по следующим направлениям:</w:t>
      </w:r>
    </w:p>
    <w:p w:rsidR="0052164E" w:rsidRPr="00A644D4" w:rsidRDefault="0052164E" w:rsidP="00E76DD9">
      <w:pPr>
        <w:numPr>
          <w:ilvl w:val="0"/>
          <w:numId w:val="3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Физическое</w:t>
      </w:r>
    </w:p>
    <w:p w:rsidR="0052164E" w:rsidRPr="00A644D4" w:rsidRDefault="0052164E" w:rsidP="00E76DD9">
      <w:pPr>
        <w:numPr>
          <w:ilvl w:val="0"/>
          <w:numId w:val="3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</w:p>
    <w:p w:rsidR="0052164E" w:rsidRPr="00A644D4" w:rsidRDefault="0052164E" w:rsidP="00E76DD9">
      <w:pPr>
        <w:numPr>
          <w:ilvl w:val="0"/>
          <w:numId w:val="3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Речевое</w:t>
      </w:r>
    </w:p>
    <w:p w:rsidR="0052164E" w:rsidRPr="00A644D4" w:rsidRDefault="0052164E" w:rsidP="00E76DD9">
      <w:pPr>
        <w:numPr>
          <w:ilvl w:val="0"/>
          <w:numId w:val="3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Художественно- эстетическое</w:t>
      </w:r>
    </w:p>
    <w:p w:rsidR="0052164E" w:rsidRPr="00A644D4" w:rsidRDefault="0052164E" w:rsidP="00E76DD9">
      <w:pPr>
        <w:numPr>
          <w:ilvl w:val="0"/>
          <w:numId w:val="39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образовательного процесса в МБДОУ </w:t>
      </w:r>
      <w:r w:rsidR="00E76DD9">
        <w:rPr>
          <w:rFonts w:ascii="Times New Roman" w:eastAsia="Times New Roman" w:hAnsi="Times New Roman" w:cs="Times New Roman"/>
          <w:sz w:val="28"/>
          <w:szCs w:val="28"/>
        </w:rPr>
        <w:t>«Детский сад №11» 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 путем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системно-деятельностного подходов.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Планируемые направления деятельности:</w:t>
      </w:r>
    </w:p>
    <w:p w:rsidR="0052164E" w:rsidRPr="00A644D4" w:rsidRDefault="0052164E" w:rsidP="00E76DD9">
      <w:pPr>
        <w:numPr>
          <w:ilvl w:val="0"/>
          <w:numId w:val="4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успешного освоения образовательной программы МБДОУ </w:t>
      </w:r>
      <w:r w:rsidR="00E76DD9">
        <w:rPr>
          <w:rFonts w:ascii="Times New Roman" w:eastAsia="Times New Roman" w:hAnsi="Times New Roman" w:cs="Times New Roman"/>
          <w:sz w:val="28"/>
          <w:szCs w:val="28"/>
        </w:rPr>
        <w:t>«Детский сад №11»ТГО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64E" w:rsidRPr="00A644D4" w:rsidRDefault="0052164E" w:rsidP="00E76DD9">
      <w:pPr>
        <w:numPr>
          <w:ilvl w:val="0"/>
          <w:numId w:val="4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Становление открытой, гибкой и доступной системы образования, на основе духовных ценностей народов России, патриотических ценностей и культурно - исторических традиций Донского края;</w:t>
      </w:r>
    </w:p>
    <w:p w:rsidR="0052164E" w:rsidRPr="00A644D4" w:rsidRDefault="0052164E" w:rsidP="00E76DD9">
      <w:pPr>
        <w:numPr>
          <w:ilvl w:val="0"/>
          <w:numId w:val="4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52164E" w:rsidRPr="00A644D4" w:rsidRDefault="0052164E" w:rsidP="00E76DD9">
      <w:pPr>
        <w:numPr>
          <w:ilvl w:val="0"/>
          <w:numId w:val="40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Результаты реализации содержания проекта служат основанием 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Модель выпускника дошкольного учреждения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(как желаемый результат)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        Успешность дошкольника - выпускника ДОУ предполагает готовность ребенка, которая определяется сформированностью новой внутренней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позиции ребенка, связанной с учением, как новой социально значимой деятельностью, школой, как новым образом жизни, открывающей новые перспективы развития.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 дошкольника ориентированного на успех должны быть сформированы:</w:t>
      </w:r>
    </w:p>
    <w:p w:rsidR="0052164E" w:rsidRPr="00A644D4" w:rsidRDefault="0052164E" w:rsidP="00E76DD9">
      <w:pPr>
        <w:numPr>
          <w:ilvl w:val="0"/>
          <w:numId w:val="4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начальные представления об учебной деятельности.</w:t>
      </w:r>
    </w:p>
    <w:p w:rsidR="0052164E" w:rsidRPr="00A644D4" w:rsidRDefault="0052164E" w:rsidP="00E76DD9">
      <w:pPr>
        <w:numPr>
          <w:ilvl w:val="0"/>
          <w:numId w:val="4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предпосылки к учебной деятельности.</w:t>
      </w:r>
    </w:p>
    <w:p w:rsidR="0052164E" w:rsidRPr="00A644D4" w:rsidRDefault="0052164E" w:rsidP="00E76DD9">
      <w:pPr>
        <w:numPr>
          <w:ilvl w:val="0"/>
          <w:numId w:val="41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мотивация к обучению и успешности.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К начальным ключевым компетентностям относятся: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– здоровьесберегающая;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– деятельностная;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– информационная;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– социально-коммуникативная.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         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предметах.Универсальные учебные действия включают: познавательные и  регулятивные.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Из мотивов успешности дошкольника можно выделить следующие: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-учебно-познавательные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-социальные;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-игровые.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 способен выбирать себе род занятий, участников по совместной деятельности;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 совместных играх. Способен договариваться, учитывать интересы и чувства других, сопереживать неудачам и радоваться успехам других, адекватно проявляет свои чувства, в том числе чувство веры в себя, старается разрешать конфликты;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формами и видами игры, различает условную и реальную ситуации, умеет подчиняться разным правилам и социальным нормам;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и желаний, построения речевого высказывания в ситуации общения, может выделять звуки в словах, у ребёнка складываются предпосылки грамотности;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 владеет основными движениями, может контролировать свои движения и управлять ими;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2164E" w:rsidRPr="00A644D4" w:rsidRDefault="0052164E" w:rsidP="00E76DD9">
      <w:pPr>
        <w:numPr>
          <w:ilvl w:val="0"/>
          <w:numId w:val="42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 природы, естествознания, математики, истории и т.п.; ребёнок способен к принятию собственных решений, опираясь на свои знания и умения в различных видах деятельности.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Одним словом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 «Факультет профессионального роста педагога»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повышению личностных и профессиональных компетенций, мастер-классы для коллег и родителей.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Планируемые направления деятельности: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3.Прохождение аттестации педагогических работников.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4.Участие с докладами на семинарах, педагогических чтениях, районных мероприятиях.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5. Участие самостоятельно и с воспитанниками в соревнованиях, смотрах-конкурсах разного уровня.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7.Стимулирование педагогов к самообразованию, дистанционному обучению с использованием интернет-ресурсов.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8.Сетевое взаимодействие педагогов  с целью усиления ресурса учреждения за счет ресурсов других учреждений и продвижения продуктов инновационной деятельности на рынок образовательных услуг.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9.Создание публикаций, в виде материалов методического и научного характера (предполагается обмен передовым опытом с социальными партнёрами).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10.Предоставление ежегодного отчета по повышению творческого потенциала каждого педагога.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Модель педагога детского сада (как желаемый результат)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1.Педагог- активный участник образовательных отношений, умеющий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выстраивать партнерское взаимодействие с родителями (законными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представителями) детей раннего и дошкольного возраста для решения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образовательных задач, использовать методы и средства дляих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просвещения;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2.ИКТ-компетентный педагог, владеющий необходимыми и достаточными знаниями, умениями и навыками:</w:t>
      </w:r>
    </w:p>
    <w:p w:rsidR="0052164E" w:rsidRPr="00A644D4" w:rsidRDefault="0052164E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для планирования, реализации и оценки образовательной работы с детьми раннего и дошкольного возраста;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для пользования технологиями дистанционного обучения при повышении своей квалификации;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для повышения уровня образования (высшее, второе высшее).</w:t>
      </w:r>
    </w:p>
    <w:p w:rsidR="0052164E" w:rsidRDefault="0052164E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4D68" w:rsidRDefault="007B4D68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D68" w:rsidRPr="00A644D4" w:rsidRDefault="007B4D68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Проект «Институт семьи»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Планируемые направления деятельности: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3.Выявление трудностей и проблем для организации педагогической работы с родителями.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4.Организация совместных мероприятий для воспитанников и их родителей (соревнования, конкурсы, мастер-классы)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5.Организация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6.Организация индивидуальных консультаций для родителей и воспитанников всеми специалистами ДОУ.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7.Проведение наглядной агитации (оформление тематических стендов, раздача информационного материала).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8. Приобщение родителей к общедоступной информации для ознакомления и совместного обсуждения через официальный сайт ДОУ.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9.Постановка конкретных задач на следующий учебный год.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Модель родителя воспитанника детского сада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(как желаемый результат)</w:t>
      </w:r>
    </w:p>
    <w:p w:rsidR="0052164E" w:rsidRPr="00A644D4" w:rsidRDefault="0052164E" w:rsidP="00E76DD9">
      <w:pPr>
        <w:numPr>
          <w:ilvl w:val="0"/>
          <w:numId w:val="4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</w:rPr>
        <w:t>(законные представители)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-   активные 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полноценные участники образовательных отношений;</w:t>
      </w:r>
    </w:p>
    <w:p w:rsidR="0052164E" w:rsidRPr="00A644D4" w:rsidRDefault="0052164E" w:rsidP="00E76DD9">
      <w:pPr>
        <w:numPr>
          <w:ilvl w:val="0"/>
          <w:numId w:val="4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</w:rPr>
        <w:t> (законные представители)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-  креативные участники диалога по созданию единого пространства развития ребенка.</w:t>
      </w:r>
    </w:p>
    <w:p w:rsidR="0052164E" w:rsidRPr="00A644D4" w:rsidRDefault="0052164E" w:rsidP="00E76DD9">
      <w:pPr>
        <w:numPr>
          <w:ilvl w:val="0"/>
          <w:numId w:val="4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</w:rPr>
        <w:t> (законные представители)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 культурные, педагогическиграмотные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партнёры.</w:t>
      </w:r>
    </w:p>
    <w:p w:rsidR="0052164E" w:rsidRPr="00A644D4" w:rsidRDefault="0052164E" w:rsidP="00E76DD9">
      <w:pPr>
        <w:numPr>
          <w:ilvl w:val="0"/>
          <w:numId w:val="4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</w:rPr>
        <w:t> (законные представители) </w:t>
      </w:r>
      <w:r w:rsidR="00E76DD9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инициативныеучастники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конструктивноговзаимодействия между семьей и ДОУ.</w:t>
      </w:r>
    </w:p>
    <w:p w:rsidR="0052164E" w:rsidRPr="00A644D4" w:rsidRDefault="0052164E" w:rsidP="00E76DD9">
      <w:pPr>
        <w:numPr>
          <w:ilvl w:val="0"/>
          <w:numId w:val="4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</w:rPr>
        <w:t> (законные представители)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надёжная поддержка инициативы детей в различных видах деятельности;</w:t>
      </w:r>
    </w:p>
    <w:p w:rsidR="0052164E" w:rsidRPr="00A644D4" w:rsidRDefault="0052164E" w:rsidP="00E76DD9">
      <w:pPr>
        <w:numPr>
          <w:ilvl w:val="0"/>
          <w:numId w:val="43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644D4">
        <w:rPr>
          <w:rFonts w:ascii="Times New Roman" w:eastAsia="Times New Roman" w:hAnsi="Times New Roman" w:cs="Times New Roman"/>
          <w:color w:val="333333"/>
          <w:sz w:val="28"/>
          <w:szCs w:val="28"/>
        </w:rPr>
        <w:t> (законные представители)  - </w:t>
      </w:r>
      <w:r w:rsidRPr="00A644D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и компетентные помощники в вопросе 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государственно - общественного управления и контроля за образовательным процессом ДОУ.</w:t>
      </w:r>
    </w:p>
    <w:p w:rsidR="0052164E" w:rsidRPr="00A644D4" w:rsidRDefault="0052164E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3-ий этап – итоговый (2019-2020уч.г.)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- реализация мероприятий, направленных на практическое внедрение и распространение полученных результатов;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 анализ достижения цели и решения задач, обозначенных в Программе развития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 «Галерея успеха»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изучение, обобщение и представление передового педагогического опыта педагогов и ДОУ в целом 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Планируемые направления деятельности: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1.Изучение профессионального мастерства:</w:t>
      </w:r>
    </w:p>
    <w:p w:rsidR="0052164E" w:rsidRPr="00A644D4" w:rsidRDefault="0052164E" w:rsidP="00E76DD9">
      <w:pPr>
        <w:numPr>
          <w:ilvl w:val="0"/>
          <w:numId w:val="4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самоанализ педагогов;</w:t>
      </w:r>
    </w:p>
    <w:p w:rsidR="0052164E" w:rsidRPr="00A644D4" w:rsidRDefault="0052164E" w:rsidP="00E76DD9">
      <w:pPr>
        <w:numPr>
          <w:ilvl w:val="0"/>
          <w:numId w:val="4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анкетирование педагогов;</w:t>
      </w:r>
    </w:p>
    <w:p w:rsidR="0052164E" w:rsidRPr="00A644D4" w:rsidRDefault="0052164E" w:rsidP="00E76DD9">
      <w:pPr>
        <w:numPr>
          <w:ilvl w:val="0"/>
          <w:numId w:val="4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обогащение опыта педагогов для выявления уровня педагогического мастерства</w:t>
      </w:r>
    </w:p>
    <w:p w:rsidR="0052164E" w:rsidRPr="00A644D4" w:rsidRDefault="0052164E" w:rsidP="00E76DD9">
      <w:pPr>
        <w:numPr>
          <w:ilvl w:val="0"/>
          <w:numId w:val="44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формирования заявок на курсы повышения квалификации, уровня образования.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3. Создание системы методического сопровождения обучения и повышения педагогического мастерства.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7.Осуществление контроля качества выполнения планируемых направлений деятельности.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8. Обобщение полученных результатов и внесение необходимых изменений.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Желаемые результаты успешности:</w:t>
      </w:r>
      <w:r w:rsidRPr="00A644D4">
        <w:rPr>
          <w:rFonts w:ascii="Times New Roman" w:eastAsia="Times New Roman" w:hAnsi="Times New Roman" w:cs="Times New Roman"/>
          <w:i/>
          <w:iCs/>
          <w:sz w:val="28"/>
          <w:szCs w:val="28"/>
        </w:rPr>
        <w:t>(Ожидаемые конечные результаты, важнейшие целевые показатели программы)</w:t>
      </w:r>
    </w:p>
    <w:p w:rsidR="0052164E" w:rsidRPr="00A644D4" w:rsidRDefault="0052164E" w:rsidP="00E76DD9">
      <w:pPr>
        <w:numPr>
          <w:ilvl w:val="0"/>
          <w:numId w:val="45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Стабильный педагогический коллектив, который:  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-поддерживает общую идею системного обновления образовательного процесса;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-стремится к достижению запланированных детским садом результатов;</w:t>
      </w:r>
    </w:p>
    <w:p w:rsidR="0052164E" w:rsidRPr="00A644D4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-обеспечивает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Рост количества педагогов, представляющих свой опыт намастер – классах, открытых мероприятиях, на семинарах, конференциях, конкурсах разного уровня, публикациях  в СМИ;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Рост числа педагогов, разработавших авторские программы, методические пособия;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Увеличение числа воспитанников, участвующих в конкурсах, соревнованиях.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Рост удовлетворенности педагогов, воспитанников и их родителей организацией образовательного процесса в детском саду.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образовательного процесса, посредством проектных и игровых технологий.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Совершенствование функционирования общественно-государственных органов управления.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качества выполнения планируемых направлений деятельности.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Создание системы оценки качества результатов деятельности.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внесение необходимых изменений.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Повышение имиджа детского сада через достижения педагогов и воспитанников.</w:t>
      </w:r>
    </w:p>
    <w:p w:rsidR="0052164E" w:rsidRPr="00A644D4" w:rsidRDefault="0052164E" w:rsidP="00E76DD9">
      <w:pPr>
        <w:numPr>
          <w:ilvl w:val="0"/>
          <w:numId w:val="46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Ориентация детей и педагогов на успех.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4.Финансирование Программы развития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Финансирование осуществляется в пределах текущего финансирования.</w:t>
      </w:r>
    </w:p>
    <w:p w:rsidR="0052164E" w:rsidRPr="00A644D4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Default="0052164E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b/>
          <w:bCs/>
          <w:sz w:val="28"/>
          <w:szCs w:val="28"/>
        </w:rPr>
        <w:t>5.Система организации контроля за выполнением Программы развития</w:t>
      </w:r>
      <w:r w:rsidRPr="00A644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D68" w:rsidRPr="00A644D4" w:rsidRDefault="007B4D68" w:rsidP="0052164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E76DD9">
      <w:pPr>
        <w:numPr>
          <w:ilvl w:val="0"/>
          <w:numId w:val="4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Постоянный контроль выполнения Программы осуществляет администрация МБДОУ.</w:t>
      </w:r>
    </w:p>
    <w:p w:rsidR="0052164E" w:rsidRPr="00A644D4" w:rsidRDefault="0052164E" w:rsidP="00E76DD9">
      <w:pPr>
        <w:numPr>
          <w:ilvl w:val="0"/>
          <w:numId w:val="4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 Педагогическом совете.</w:t>
      </w:r>
    </w:p>
    <w:p w:rsidR="0052164E" w:rsidRPr="00A644D4" w:rsidRDefault="0052164E" w:rsidP="00E76DD9">
      <w:pPr>
        <w:numPr>
          <w:ilvl w:val="0"/>
          <w:numId w:val="4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52164E" w:rsidRPr="00A644D4" w:rsidRDefault="0052164E" w:rsidP="00E76DD9">
      <w:pPr>
        <w:numPr>
          <w:ilvl w:val="0"/>
          <w:numId w:val="4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52164E" w:rsidRPr="00A644D4" w:rsidRDefault="0052164E" w:rsidP="00E76DD9">
      <w:pPr>
        <w:numPr>
          <w:ilvl w:val="0"/>
          <w:numId w:val="47"/>
        </w:numPr>
        <w:shd w:val="clear" w:color="auto" w:fill="FFFFFF"/>
        <w:spacing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контроля и отчёты о проведённых мероприятиях, публичные отчеты руководителя дошкольного образовательного учреждения публикуются на сайте ДОУ.</w:t>
      </w:r>
    </w:p>
    <w:p w:rsidR="0052164E" w:rsidRDefault="0052164E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44D4">
        <w:rPr>
          <w:rFonts w:ascii="Times New Roman" w:eastAsia="Times New Roman" w:hAnsi="Times New Roman" w:cs="Times New Roman"/>
          <w:sz w:val="28"/>
          <w:szCs w:val="28"/>
        </w:rPr>
        <w:t> Такова модель будущего учреждения, которое видится нам в результате реализации программы развития, которая призвана обеспечить гарантированный, экономичный и своевременный переход ДОУ в новое качественное состояние.</w:t>
      </w:r>
    </w:p>
    <w:p w:rsidR="00E76DD9" w:rsidRDefault="00E76DD9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76DD9" w:rsidRDefault="00E76DD9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76DD9" w:rsidRPr="00A644D4" w:rsidRDefault="00E76DD9" w:rsidP="00E76DD9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64E" w:rsidRPr="00A644D4" w:rsidRDefault="0052164E" w:rsidP="00521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BE" w:rsidRPr="00A644D4" w:rsidRDefault="00F404BE">
      <w:pPr>
        <w:rPr>
          <w:rFonts w:ascii="Times New Roman" w:hAnsi="Times New Roman" w:cs="Times New Roman"/>
          <w:sz w:val="28"/>
          <w:szCs w:val="28"/>
        </w:rPr>
      </w:pPr>
    </w:p>
    <w:sectPr w:rsidR="00F404BE" w:rsidRPr="00A644D4" w:rsidSect="007B4D6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3B" w:rsidRDefault="00464A3B" w:rsidP="007B4D68">
      <w:pPr>
        <w:spacing w:line="240" w:lineRule="auto"/>
      </w:pPr>
      <w:r>
        <w:separator/>
      </w:r>
    </w:p>
  </w:endnote>
  <w:endnote w:type="continuationSeparator" w:id="1">
    <w:p w:rsidR="00464A3B" w:rsidRDefault="00464A3B" w:rsidP="007B4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387032"/>
      <w:docPartObj>
        <w:docPartGallery w:val="Page Numbers (Bottom of Page)"/>
        <w:docPartUnique/>
      </w:docPartObj>
    </w:sdtPr>
    <w:sdtContent>
      <w:p w:rsidR="007B4D68" w:rsidRDefault="007B4D68">
        <w:pPr>
          <w:pStyle w:val="af"/>
          <w:jc w:val="right"/>
        </w:pPr>
        <w:fldSimple w:instr=" PAGE   \* MERGEFORMAT ">
          <w:r w:rsidR="00A00E7D">
            <w:rPr>
              <w:noProof/>
            </w:rPr>
            <w:t>3</w:t>
          </w:r>
        </w:fldSimple>
      </w:p>
    </w:sdtContent>
  </w:sdt>
  <w:p w:rsidR="007B4D68" w:rsidRDefault="007B4D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3B" w:rsidRDefault="00464A3B" w:rsidP="007B4D68">
      <w:pPr>
        <w:spacing w:line="240" w:lineRule="auto"/>
      </w:pPr>
      <w:r>
        <w:separator/>
      </w:r>
    </w:p>
  </w:footnote>
  <w:footnote w:type="continuationSeparator" w:id="1">
    <w:p w:rsidR="00464A3B" w:rsidRDefault="00464A3B" w:rsidP="007B4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72C"/>
    <w:multiLevelType w:val="multilevel"/>
    <w:tmpl w:val="2DF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74845"/>
    <w:multiLevelType w:val="multilevel"/>
    <w:tmpl w:val="A7B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1672D"/>
    <w:multiLevelType w:val="multilevel"/>
    <w:tmpl w:val="E0CC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500AD"/>
    <w:multiLevelType w:val="multilevel"/>
    <w:tmpl w:val="393C3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36133"/>
    <w:multiLevelType w:val="multilevel"/>
    <w:tmpl w:val="63F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76942"/>
    <w:multiLevelType w:val="multilevel"/>
    <w:tmpl w:val="CBE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6480E"/>
    <w:multiLevelType w:val="multilevel"/>
    <w:tmpl w:val="F94C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6756E"/>
    <w:multiLevelType w:val="multilevel"/>
    <w:tmpl w:val="80F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66693"/>
    <w:multiLevelType w:val="multilevel"/>
    <w:tmpl w:val="E8A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87AB0"/>
    <w:multiLevelType w:val="multilevel"/>
    <w:tmpl w:val="226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10340"/>
    <w:multiLevelType w:val="multilevel"/>
    <w:tmpl w:val="A0B24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669E7"/>
    <w:multiLevelType w:val="multilevel"/>
    <w:tmpl w:val="0F2C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A1AAF"/>
    <w:multiLevelType w:val="multilevel"/>
    <w:tmpl w:val="E56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54732"/>
    <w:multiLevelType w:val="multilevel"/>
    <w:tmpl w:val="21B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13D40"/>
    <w:multiLevelType w:val="multilevel"/>
    <w:tmpl w:val="DBA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832BF"/>
    <w:multiLevelType w:val="multilevel"/>
    <w:tmpl w:val="F6FA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F24C7"/>
    <w:multiLevelType w:val="multilevel"/>
    <w:tmpl w:val="2C80B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17">
    <w:nsid w:val="3087760D"/>
    <w:multiLevelType w:val="multilevel"/>
    <w:tmpl w:val="6928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337EF"/>
    <w:multiLevelType w:val="multilevel"/>
    <w:tmpl w:val="10B4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CF5A24"/>
    <w:multiLevelType w:val="multilevel"/>
    <w:tmpl w:val="B28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A4112"/>
    <w:multiLevelType w:val="multilevel"/>
    <w:tmpl w:val="334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A9718C"/>
    <w:multiLevelType w:val="multilevel"/>
    <w:tmpl w:val="A54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5EFA"/>
    <w:multiLevelType w:val="multilevel"/>
    <w:tmpl w:val="CA7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971DD"/>
    <w:multiLevelType w:val="multilevel"/>
    <w:tmpl w:val="1D20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7C2CF6"/>
    <w:multiLevelType w:val="multilevel"/>
    <w:tmpl w:val="12F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749EC"/>
    <w:multiLevelType w:val="multilevel"/>
    <w:tmpl w:val="64D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60027"/>
    <w:multiLevelType w:val="multilevel"/>
    <w:tmpl w:val="E98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2E54E8"/>
    <w:multiLevelType w:val="multilevel"/>
    <w:tmpl w:val="21E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70B0F"/>
    <w:multiLevelType w:val="multilevel"/>
    <w:tmpl w:val="CBB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9E7335"/>
    <w:multiLevelType w:val="multilevel"/>
    <w:tmpl w:val="384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F031CC"/>
    <w:multiLevelType w:val="multilevel"/>
    <w:tmpl w:val="3DD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966749"/>
    <w:multiLevelType w:val="multilevel"/>
    <w:tmpl w:val="55D2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277DF"/>
    <w:multiLevelType w:val="multilevel"/>
    <w:tmpl w:val="E98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B5E87"/>
    <w:multiLevelType w:val="multilevel"/>
    <w:tmpl w:val="501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580157"/>
    <w:multiLevelType w:val="multilevel"/>
    <w:tmpl w:val="233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9D11C0"/>
    <w:multiLevelType w:val="multilevel"/>
    <w:tmpl w:val="47A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67472"/>
    <w:multiLevelType w:val="multilevel"/>
    <w:tmpl w:val="360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F50C0D"/>
    <w:multiLevelType w:val="multilevel"/>
    <w:tmpl w:val="21D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9709A"/>
    <w:multiLevelType w:val="multilevel"/>
    <w:tmpl w:val="2C1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A47591"/>
    <w:multiLevelType w:val="multilevel"/>
    <w:tmpl w:val="280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82558"/>
    <w:multiLevelType w:val="multilevel"/>
    <w:tmpl w:val="90E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C3A36"/>
    <w:multiLevelType w:val="multilevel"/>
    <w:tmpl w:val="CD2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47665F"/>
    <w:multiLevelType w:val="multilevel"/>
    <w:tmpl w:val="43A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36D96"/>
    <w:multiLevelType w:val="multilevel"/>
    <w:tmpl w:val="B522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A27751"/>
    <w:multiLevelType w:val="multilevel"/>
    <w:tmpl w:val="7804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FD1BA4"/>
    <w:multiLevelType w:val="multilevel"/>
    <w:tmpl w:val="2CE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F22B5"/>
    <w:multiLevelType w:val="multilevel"/>
    <w:tmpl w:val="72C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4F1F95"/>
    <w:multiLevelType w:val="multilevel"/>
    <w:tmpl w:val="B84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1B173D"/>
    <w:multiLevelType w:val="multilevel"/>
    <w:tmpl w:val="663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43"/>
  </w:num>
  <w:num w:numId="5">
    <w:abstractNumId w:val="41"/>
  </w:num>
  <w:num w:numId="6">
    <w:abstractNumId w:val="31"/>
  </w:num>
  <w:num w:numId="7">
    <w:abstractNumId w:val="39"/>
  </w:num>
  <w:num w:numId="8">
    <w:abstractNumId w:val="8"/>
  </w:num>
  <w:num w:numId="9">
    <w:abstractNumId w:val="19"/>
  </w:num>
  <w:num w:numId="10">
    <w:abstractNumId w:val="12"/>
  </w:num>
  <w:num w:numId="11">
    <w:abstractNumId w:val="27"/>
  </w:num>
  <w:num w:numId="12">
    <w:abstractNumId w:val="34"/>
  </w:num>
  <w:num w:numId="13">
    <w:abstractNumId w:val="46"/>
  </w:num>
  <w:num w:numId="14">
    <w:abstractNumId w:val="40"/>
  </w:num>
  <w:num w:numId="15">
    <w:abstractNumId w:val="38"/>
  </w:num>
  <w:num w:numId="16">
    <w:abstractNumId w:val="25"/>
  </w:num>
  <w:num w:numId="17">
    <w:abstractNumId w:val="47"/>
  </w:num>
  <w:num w:numId="18">
    <w:abstractNumId w:val="21"/>
  </w:num>
  <w:num w:numId="19">
    <w:abstractNumId w:val="33"/>
  </w:num>
  <w:num w:numId="20">
    <w:abstractNumId w:val="44"/>
  </w:num>
  <w:num w:numId="21">
    <w:abstractNumId w:val="28"/>
  </w:num>
  <w:num w:numId="22">
    <w:abstractNumId w:val="22"/>
  </w:num>
  <w:num w:numId="23">
    <w:abstractNumId w:val="4"/>
  </w:num>
  <w:num w:numId="24">
    <w:abstractNumId w:val="48"/>
  </w:num>
  <w:num w:numId="25">
    <w:abstractNumId w:val="1"/>
  </w:num>
  <w:num w:numId="26">
    <w:abstractNumId w:val="35"/>
  </w:num>
  <w:num w:numId="27">
    <w:abstractNumId w:val="11"/>
  </w:num>
  <w:num w:numId="28">
    <w:abstractNumId w:val="14"/>
  </w:num>
  <w:num w:numId="29">
    <w:abstractNumId w:val="23"/>
  </w:num>
  <w:num w:numId="30">
    <w:abstractNumId w:val="45"/>
  </w:num>
  <w:num w:numId="31">
    <w:abstractNumId w:val="13"/>
  </w:num>
  <w:num w:numId="32">
    <w:abstractNumId w:val="0"/>
  </w:num>
  <w:num w:numId="33">
    <w:abstractNumId w:val="26"/>
  </w:num>
  <w:num w:numId="34">
    <w:abstractNumId w:val="3"/>
  </w:num>
  <w:num w:numId="35">
    <w:abstractNumId w:val="5"/>
  </w:num>
  <w:num w:numId="36">
    <w:abstractNumId w:val="36"/>
  </w:num>
  <w:num w:numId="37">
    <w:abstractNumId w:val="2"/>
  </w:num>
  <w:num w:numId="38">
    <w:abstractNumId w:val="32"/>
  </w:num>
  <w:num w:numId="39">
    <w:abstractNumId w:val="42"/>
  </w:num>
  <w:num w:numId="40">
    <w:abstractNumId w:val="9"/>
  </w:num>
  <w:num w:numId="41">
    <w:abstractNumId w:val="30"/>
  </w:num>
  <w:num w:numId="42">
    <w:abstractNumId w:val="37"/>
  </w:num>
  <w:num w:numId="43">
    <w:abstractNumId w:val="17"/>
  </w:num>
  <w:num w:numId="44">
    <w:abstractNumId w:val="7"/>
  </w:num>
  <w:num w:numId="45">
    <w:abstractNumId w:val="6"/>
  </w:num>
  <w:num w:numId="46">
    <w:abstractNumId w:val="10"/>
  </w:num>
  <w:num w:numId="47">
    <w:abstractNumId w:val="15"/>
  </w:num>
  <w:num w:numId="48">
    <w:abstractNumId w:val="16"/>
  </w:num>
  <w:num w:numId="49">
    <w:abstractNumId w:val="1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64E"/>
    <w:rsid w:val="000D0AA3"/>
    <w:rsid w:val="000D4AED"/>
    <w:rsid w:val="00113464"/>
    <w:rsid w:val="00143A27"/>
    <w:rsid w:val="001720FF"/>
    <w:rsid w:val="00224C90"/>
    <w:rsid w:val="00317D94"/>
    <w:rsid w:val="00464A3B"/>
    <w:rsid w:val="004930D8"/>
    <w:rsid w:val="004F5F09"/>
    <w:rsid w:val="0052164E"/>
    <w:rsid w:val="00563D6E"/>
    <w:rsid w:val="005935DC"/>
    <w:rsid w:val="005970DA"/>
    <w:rsid w:val="00640F32"/>
    <w:rsid w:val="006509EB"/>
    <w:rsid w:val="00652A61"/>
    <w:rsid w:val="00725106"/>
    <w:rsid w:val="007B4D68"/>
    <w:rsid w:val="007E391B"/>
    <w:rsid w:val="00A00E7D"/>
    <w:rsid w:val="00A01D85"/>
    <w:rsid w:val="00A644D4"/>
    <w:rsid w:val="00C4058E"/>
    <w:rsid w:val="00E041E1"/>
    <w:rsid w:val="00E233ED"/>
    <w:rsid w:val="00E5229D"/>
    <w:rsid w:val="00E61066"/>
    <w:rsid w:val="00E67528"/>
    <w:rsid w:val="00E76DD9"/>
    <w:rsid w:val="00EF1D7C"/>
    <w:rsid w:val="00F4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1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164E"/>
    <w:rPr>
      <w:color w:val="800080"/>
      <w:u w:val="single"/>
    </w:rPr>
  </w:style>
  <w:style w:type="character" w:styleId="a6">
    <w:name w:val="Emphasis"/>
    <w:basedOn w:val="a0"/>
    <w:uiPriority w:val="20"/>
    <w:qFormat/>
    <w:rsid w:val="0052164E"/>
    <w:rPr>
      <w:i/>
      <w:iCs/>
    </w:rPr>
  </w:style>
  <w:style w:type="character" w:customStyle="1" w:styleId="v-button-doc-player">
    <w:name w:val="v-button-doc-player"/>
    <w:basedOn w:val="a0"/>
    <w:rsid w:val="0052164E"/>
  </w:style>
  <w:style w:type="character" w:customStyle="1" w:styleId="dg-libraryrate--title">
    <w:name w:val="dg-library__rate--title"/>
    <w:basedOn w:val="a0"/>
    <w:rsid w:val="0052164E"/>
  </w:style>
  <w:style w:type="character" w:customStyle="1" w:styleId="dg-libraryrate--number">
    <w:name w:val="dg-library__rate--number"/>
    <w:basedOn w:val="a0"/>
    <w:rsid w:val="0052164E"/>
  </w:style>
  <w:style w:type="paragraph" w:customStyle="1" w:styleId="infolavkatitle">
    <w:name w:val="infolavka__title"/>
    <w:basedOn w:val="a"/>
    <w:rsid w:val="0052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52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52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52164E"/>
  </w:style>
  <w:style w:type="paragraph" w:styleId="a7">
    <w:name w:val="Balloon Text"/>
    <w:basedOn w:val="a"/>
    <w:link w:val="a8"/>
    <w:uiPriority w:val="99"/>
    <w:semiHidden/>
    <w:unhideWhenUsed/>
    <w:rsid w:val="00521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6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29D"/>
    <w:pPr>
      <w:ind w:left="720"/>
      <w:contextualSpacing/>
    </w:pPr>
  </w:style>
  <w:style w:type="paragraph" w:customStyle="1" w:styleId="ConsPlusNonformat">
    <w:name w:val="ConsPlusNonformat"/>
    <w:rsid w:val="00224C90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15">
    <w:name w:val="p15"/>
    <w:basedOn w:val="a"/>
    <w:rsid w:val="00E0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935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4F5F09"/>
    <w:pPr>
      <w:spacing w:line="240" w:lineRule="auto"/>
      <w:jc w:val="left"/>
    </w:pPr>
  </w:style>
  <w:style w:type="character" w:customStyle="1" w:styleId="ac">
    <w:name w:val="Без интервала Знак"/>
    <w:basedOn w:val="a0"/>
    <w:link w:val="ab"/>
    <w:uiPriority w:val="1"/>
    <w:rsid w:val="004F5F09"/>
  </w:style>
  <w:style w:type="paragraph" w:styleId="ad">
    <w:name w:val="header"/>
    <w:basedOn w:val="a"/>
    <w:link w:val="ae"/>
    <w:uiPriority w:val="99"/>
    <w:semiHidden/>
    <w:unhideWhenUsed/>
    <w:rsid w:val="007B4D6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4D68"/>
  </w:style>
  <w:style w:type="paragraph" w:styleId="af">
    <w:name w:val="footer"/>
    <w:basedOn w:val="a"/>
    <w:link w:val="af0"/>
    <w:uiPriority w:val="99"/>
    <w:unhideWhenUsed/>
    <w:rsid w:val="007B4D6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8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77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938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84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9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9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6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7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5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1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5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4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ds8-zvezdochka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ds8-zvezdochka.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s11tgo.ru/wp-content/uploads/2021/11/&#1086;&#1073;&#1097;&#1077;&#1087;&#1080;&#1090;&#1057;&#1072;&#1085;&#1055;&#1080;&#1053;-2.32.4.3590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docs.cntd.ru%2Fdocument%2F4203002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8AD7-9F84-4B14-B356-2CE1146F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39</Pages>
  <Words>12257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2020-12-08T05:20:00Z</dcterms:created>
  <dcterms:modified xsi:type="dcterms:W3CDTF">2021-11-11T13:36:00Z</dcterms:modified>
</cp:coreProperties>
</file>