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color w:val="943634"/>
          <w:sz w:val="52"/>
          <w:szCs w:val="52"/>
          <w:u w:val="single"/>
        </w:rPr>
      </w:pPr>
      <w:bookmarkStart w:id="0" w:name="_GoBack"/>
      <w:bookmarkEnd w:id="0"/>
    </w:p>
    <w:p w:rsidR="006E1CE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color w:val="943634"/>
          <w:sz w:val="52"/>
          <w:szCs w:val="52"/>
          <w:u w:val="single"/>
        </w:rPr>
      </w:pPr>
    </w:p>
    <w:p w:rsidR="006E1CE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color w:val="943634"/>
          <w:sz w:val="52"/>
          <w:szCs w:val="52"/>
          <w:u w:val="single"/>
        </w:rPr>
      </w:pP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52"/>
          <w:szCs w:val="52"/>
          <w:u w:val="single"/>
        </w:rPr>
      </w:pPr>
      <w:r w:rsidRPr="00312211">
        <w:rPr>
          <w:rFonts w:ascii="Arial" w:eastAsia="BatangChe" w:hAnsi="Arial" w:cs="Arial"/>
          <w:b/>
          <w:i/>
          <w:sz w:val="52"/>
          <w:szCs w:val="52"/>
          <w:u w:val="single"/>
        </w:rPr>
        <w:t>Публичный отчет</w:t>
      </w: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 xml:space="preserve"> Муниципального бюджетного дошкольного образовательного учреждения</w:t>
      </w: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 xml:space="preserve"> «Детско</w:t>
      </w:r>
      <w:r w:rsidR="0062055F" w:rsidRPr="00312211">
        <w:rPr>
          <w:rFonts w:ascii="Arial" w:eastAsia="BatangChe" w:hAnsi="Arial" w:cs="Arial"/>
          <w:b/>
          <w:i/>
          <w:sz w:val="48"/>
          <w:szCs w:val="48"/>
        </w:rPr>
        <w:t>го сада №11</w:t>
      </w:r>
      <w:r w:rsidRPr="00312211">
        <w:rPr>
          <w:rFonts w:ascii="Arial" w:eastAsia="BatangChe" w:hAnsi="Arial" w:cs="Arial"/>
          <w:b/>
          <w:i/>
          <w:sz w:val="48"/>
          <w:szCs w:val="48"/>
        </w:rPr>
        <w:t>» ТГО</w:t>
      </w:r>
    </w:p>
    <w:p w:rsidR="006E1CE1" w:rsidRPr="00312211" w:rsidRDefault="006E1CE1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 xml:space="preserve"> </w:t>
      </w: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2055F" w:rsidRPr="00312211" w:rsidRDefault="0062055F" w:rsidP="006E1CE1">
      <w:pPr>
        <w:tabs>
          <w:tab w:val="left" w:pos="4665"/>
        </w:tabs>
        <w:ind w:firstLine="426"/>
        <w:jc w:val="center"/>
        <w:rPr>
          <w:rFonts w:ascii="Arial" w:eastAsia="BatangChe" w:hAnsi="Arial" w:cs="Arial"/>
          <w:b/>
          <w:i/>
          <w:sz w:val="48"/>
          <w:szCs w:val="48"/>
        </w:rPr>
      </w:pPr>
    </w:p>
    <w:p w:rsidR="006E1CE1" w:rsidRPr="00312211" w:rsidRDefault="00A938E0" w:rsidP="006E1CE1">
      <w:pPr>
        <w:ind w:firstLine="426"/>
        <w:jc w:val="center"/>
        <w:rPr>
          <w:rFonts w:ascii="Arial Rounded MT Bold" w:eastAsia="BatangChe" w:hAnsi="Arial Rounded MT Bold" w:cs="Arial"/>
          <w:b/>
          <w:i/>
          <w:sz w:val="48"/>
          <w:szCs w:val="48"/>
        </w:rPr>
      </w:pPr>
      <w:r w:rsidRPr="00312211">
        <w:rPr>
          <w:rFonts w:ascii="Arial" w:eastAsia="BatangChe" w:hAnsi="Arial" w:cs="Arial"/>
          <w:b/>
          <w:i/>
          <w:sz w:val="48"/>
          <w:szCs w:val="48"/>
        </w:rPr>
        <w:t>За 20</w:t>
      </w:r>
      <w:r w:rsidR="009A2FF1">
        <w:rPr>
          <w:rFonts w:ascii="Arial" w:eastAsia="BatangChe" w:hAnsi="Arial" w:cs="Arial"/>
          <w:b/>
          <w:i/>
          <w:sz w:val="48"/>
          <w:szCs w:val="48"/>
        </w:rPr>
        <w:t>20</w:t>
      </w:r>
      <w:r w:rsidR="0023128E" w:rsidRPr="00312211">
        <w:rPr>
          <w:rFonts w:ascii="Arial" w:eastAsia="BatangChe" w:hAnsi="Arial" w:cs="Arial"/>
          <w:b/>
          <w:i/>
          <w:sz w:val="48"/>
          <w:szCs w:val="48"/>
        </w:rPr>
        <w:t>-20</w:t>
      </w:r>
      <w:r w:rsidRPr="00312211">
        <w:rPr>
          <w:rFonts w:ascii="Arial" w:eastAsia="BatangChe" w:hAnsi="Arial" w:cs="Arial"/>
          <w:b/>
          <w:i/>
          <w:sz w:val="48"/>
          <w:szCs w:val="48"/>
        </w:rPr>
        <w:t>2</w:t>
      </w:r>
      <w:r w:rsidR="009A2FF1">
        <w:rPr>
          <w:rFonts w:ascii="Arial" w:eastAsia="BatangChe" w:hAnsi="Arial" w:cs="Arial"/>
          <w:b/>
          <w:i/>
          <w:sz w:val="48"/>
          <w:szCs w:val="48"/>
        </w:rPr>
        <w:t>1</w:t>
      </w:r>
      <w:r w:rsidR="006E1CE1" w:rsidRPr="00312211">
        <w:rPr>
          <w:rFonts w:ascii="Arial" w:eastAsia="BatangChe" w:hAnsi="Arial" w:cs="Arial"/>
          <w:b/>
          <w:i/>
          <w:sz w:val="48"/>
          <w:szCs w:val="48"/>
        </w:rPr>
        <w:t xml:space="preserve"> учебный год.</w:t>
      </w:r>
    </w:p>
    <w:p w:rsidR="006E1CE1" w:rsidRPr="00D60C57" w:rsidRDefault="006E1CE1" w:rsidP="006E1CE1">
      <w:pPr>
        <w:ind w:firstLine="426"/>
        <w:jc w:val="center"/>
        <w:rPr>
          <w:rFonts w:ascii="Times New Roman" w:hAnsi="Times New Roman"/>
          <w:i/>
          <w:color w:val="943634"/>
          <w:sz w:val="36"/>
          <w:szCs w:val="36"/>
        </w:rPr>
      </w:pPr>
    </w:p>
    <w:p w:rsidR="006E1CE1" w:rsidRPr="00D60C57" w:rsidRDefault="006E1CE1" w:rsidP="006E1CE1">
      <w:pPr>
        <w:ind w:firstLine="426"/>
        <w:jc w:val="center"/>
        <w:rPr>
          <w:rFonts w:ascii="Times New Roman" w:hAnsi="Times New Roman"/>
          <w:color w:val="943634"/>
          <w:sz w:val="36"/>
          <w:szCs w:val="36"/>
        </w:rPr>
      </w:pPr>
    </w:p>
    <w:p w:rsidR="006E1CE1" w:rsidRPr="006634E2" w:rsidRDefault="006E1CE1" w:rsidP="006E1CE1">
      <w:pPr>
        <w:ind w:firstLine="426"/>
        <w:jc w:val="center"/>
        <w:rPr>
          <w:rFonts w:ascii="Times New Roman" w:hAnsi="Times New Roman"/>
          <w:sz w:val="36"/>
          <w:szCs w:val="36"/>
        </w:rPr>
      </w:pPr>
    </w:p>
    <w:p w:rsidR="006E1CE1" w:rsidRDefault="006E1CE1" w:rsidP="006E1CE1">
      <w:pPr>
        <w:ind w:firstLine="426"/>
        <w:jc w:val="center"/>
        <w:rPr>
          <w:rFonts w:ascii="Times New Roman" w:hAnsi="Times New Roman"/>
          <w:sz w:val="36"/>
          <w:szCs w:val="36"/>
        </w:rPr>
      </w:pPr>
    </w:p>
    <w:p w:rsidR="00BC52EC" w:rsidRDefault="00BC52EC" w:rsidP="006E1C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CE1" w:rsidRPr="00EE3C9B" w:rsidRDefault="006E1CE1" w:rsidP="006E1C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C9B">
        <w:rPr>
          <w:rFonts w:ascii="Times New Roman" w:hAnsi="Times New Roman"/>
          <w:b/>
          <w:sz w:val="28"/>
          <w:szCs w:val="28"/>
        </w:rPr>
        <w:t>Уважаемые родители, педагоги, общественность, друзья и партнёры ДОУ!</w:t>
      </w:r>
      <w:r w:rsidRPr="00EE3C9B">
        <w:rPr>
          <w:rFonts w:ascii="Times New Roman" w:hAnsi="Times New Roman"/>
          <w:sz w:val="28"/>
          <w:szCs w:val="28"/>
        </w:rPr>
        <w:t xml:space="preserve"> </w:t>
      </w:r>
    </w:p>
    <w:p w:rsidR="006E1CE1" w:rsidRDefault="006E1CE1" w:rsidP="00130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2ED">
        <w:rPr>
          <w:rFonts w:ascii="Times New Roman" w:hAnsi="Times New Roman"/>
          <w:sz w:val="28"/>
          <w:szCs w:val="28"/>
        </w:rPr>
        <w:t>Предлагаем вашему вниманию Публичный информационный отчет, в котором представлены рез</w:t>
      </w:r>
      <w:r w:rsidR="0023128E">
        <w:rPr>
          <w:rFonts w:ascii="Times New Roman" w:hAnsi="Times New Roman"/>
          <w:sz w:val="28"/>
          <w:szCs w:val="28"/>
        </w:rPr>
        <w:t>ультаты деятельности ДОУ за 20</w:t>
      </w:r>
      <w:r w:rsidR="009A2FF1">
        <w:rPr>
          <w:rFonts w:ascii="Times New Roman" w:hAnsi="Times New Roman"/>
          <w:sz w:val="28"/>
          <w:szCs w:val="28"/>
        </w:rPr>
        <w:t>20</w:t>
      </w:r>
      <w:r w:rsidR="0023128E">
        <w:rPr>
          <w:rFonts w:ascii="Times New Roman" w:hAnsi="Times New Roman"/>
          <w:sz w:val="28"/>
          <w:szCs w:val="28"/>
        </w:rPr>
        <w:t>-20</w:t>
      </w:r>
      <w:r w:rsidR="00A938E0">
        <w:rPr>
          <w:rFonts w:ascii="Times New Roman" w:hAnsi="Times New Roman"/>
          <w:sz w:val="28"/>
          <w:szCs w:val="28"/>
        </w:rPr>
        <w:t>2</w:t>
      </w:r>
      <w:r w:rsidR="009A2FF1">
        <w:rPr>
          <w:rFonts w:ascii="Times New Roman" w:hAnsi="Times New Roman"/>
          <w:sz w:val="28"/>
          <w:szCs w:val="28"/>
        </w:rPr>
        <w:t>1</w:t>
      </w:r>
      <w:r w:rsidRPr="007D22ED">
        <w:rPr>
          <w:rFonts w:ascii="Times New Roman" w:hAnsi="Times New Roman"/>
          <w:sz w:val="28"/>
          <w:szCs w:val="28"/>
        </w:rPr>
        <w:t xml:space="preserve">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решить. </w:t>
      </w:r>
    </w:p>
    <w:p w:rsidR="00130011" w:rsidRDefault="00130011" w:rsidP="00130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CE1" w:rsidRDefault="006E1CE1" w:rsidP="006E1CE1">
      <w:pPr>
        <w:spacing w:after="0" w:line="240" w:lineRule="auto"/>
        <w:ind w:left="360"/>
        <w:rPr>
          <w:rFonts w:ascii="Times New Roman" w:hAnsi="Times New Roman"/>
          <w:b/>
          <w:color w:val="800000"/>
          <w:sz w:val="28"/>
          <w:szCs w:val="28"/>
          <w:u w:val="single"/>
        </w:rPr>
      </w:pP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 w:rsidR="0023128E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Общие характеристики </w:t>
      </w:r>
      <w:r w:rsidR="003A7667">
        <w:rPr>
          <w:rFonts w:ascii="Times New Roman" w:hAnsi="Times New Roman"/>
          <w:b/>
          <w:color w:val="800000"/>
          <w:sz w:val="28"/>
          <w:szCs w:val="28"/>
          <w:u w:val="single"/>
        </w:rPr>
        <w:t>ДОУ</w:t>
      </w: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. </w:t>
      </w:r>
    </w:p>
    <w:p w:rsidR="008E2CB9" w:rsidRPr="002F003B" w:rsidRDefault="008E2CB9" w:rsidP="006E1CE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E46E5" w:rsidRDefault="00AE46E5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19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</w:t>
      </w:r>
      <w:r w:rsidR="0062055F">
        <w:rPr>
          <w:rFonts w:ascii="Times New Roman" w:hAnsi="Times New Roman"/>
          <w:sz w:val="28"/>
          <w:szCs w:val="28"/>
        </w:rPr>
        <w:t>ий сад № 11» ТГО функционирует с  23.12.2008</w:t>
      </w:r>
      <w:r w:rsidRPr="00A1419E">
        <w:rPr>
          <w:rFonts w:ascii="Times New Roman" w:hAnsi="Times New Roman"/>
          <w:sz w:val="28"/>
          <w:szCs w:val="28"/>
        </w:rPr>
        <w:t>г года</w:t>
      </w:r>
      <w:r w:rsidRPr="0098147B">
        <w:rPr>
          <w:rFonts w:ascii="Arial" w:hAnsi="Arial" w:cs="Arial"/>
          <w:color w:val="333333"/>
          <w:sz w:val="20"/>
          <w:szCs w:val="20"/>
        </w:rPr>
        <w:t xml:space="preserve">. </w:t>
      </w:r>
      <w:r w:rsidRPr="00753B29">
        <w:rPr>
          <w:rFonts w:ascii="Times New Roman" w:hAnsi="Times New Roman"/>
          <w:sz w:val="28"/>
          <w:szCs w:val="28"/>
        </w:rPr>
        <w:t>Проектная мощность рассчитана</w:t>
      </w:r>
      <w:r w:rsidR="0062055F">
        <w:rPr>
          <w:rFonts w:ascii="Times New Roman" w:hAnsi="Times New Roman"/>
          <w:sz w:val="28"/>
          <w:szCs w:val="28"/>
        </w:rPr>
        <w:t xml:space="preserve"> на 3</w:t>
      </w:r>
      <w:r w:rsidR="003A7667">
        <w:rPr>
          <w:rFonts w:ascii="Times New Roman" w:hAnsi="Times New Roman"/>
          <w:sz w:val="28"/>
          <w:szCs w:val="28"/>
        </w:rPr>
        <w:t xml:space="preserve"> групп</w:t>
      </w:r>
      <w:r w:rsidR="0062055F">
        <w:rPr>
          <w:rFonts w:ascii="Times New Roman" w:hAnsi="Times New Roman"/>
          <w:sz w:val="28"/>
          <w:szCs w:val="28"/>
        </w:rPr>
        <w:t>ы</w:t>
      </w:r>
      <w:r w:rsidRPr="00753B29">
        <w:rPr>
          <w:rFonts w:ascii="Times New Roman" w:hAnsi="Times New Roman"/>
          <w:sz w:val="28"/>
          <w:szCs w:val="28"/>
        </w:rPr>
        <w:t xml:space="preserve">. Здание детского сада типовое, двухэтажное. </w:t>
      </w:r>
    </w:p>
    <w:p w:rsidR="00AB472C" w:rsidRDefault="00AB472C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9DB">
        <w:rPr>
          <w:rFonts w:ascii="Times New Roman" w:hAnsi="Times New Roman"/>
          <w:sz w:val="28"/>
          <w:szCs w:val="28"/>
        </w:rPr>
        <w:t xml:space="preserve">Лицензия </w:t>
      </w:r>
      <w:r>
        <w:rPr>
          <w:rFonts w:ascii="Times New Roman" w:hAnsi="Times New Roman"/>
          <w:sz w:val="28"/>
          <w:szCs w:val="28"/>
        </w:rPr>
        <w:t>на право ведения образовательной деятельности: регистрационн</w:t>
      </w:r>
      <w:r w:rsidR="0062055F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2055F" w:rsidRPr="0062055F">
        <w:rPr>
          <w:color w:val="000000"/>
          <w:spacing w:val="10"/>
          <w:sz w:val="28"/>
          <w:szCs w:val="28"/>
        </w:rPr>
        <w:t>№14865</w:t>
      </w:r>
      <w:r w:rsidR="0062055F">
        <w:rPr>
          <w:color w:val="000000"/>
          <w:spacing w:val="10"/>
        </w:rPr>
        <w:t xml:space="preserve"> </w:t>
      </w:r>
      <w:r w:rsidR="0062055F" w:rsidRPr="0062055F">
        <w:rPr>
          <w:color w:val="000000"/>
          <w:spacing w:val="10"/>
          <w:sz w:val="28"/>
          <w:szCs w:val="28"/>
        </w:rPr>
        <w:t>от 12.02.2015г</w:t>
      </w:r>
      <w:r w:rsidR="0062055F">
        <w:rPr>
          <w:rFonts w:ascii="Times New Roman" w:hAnsi="Times New Roman"/>
          <w:sz w:val="28"/>
          <w:szCs w:val="28"/>
        </w:rPr>
        <w:t xml:space="preserve"> .</w:t>
      </w:r>
    </w:p>
    <w:p w:rsidR="00AB472C" w:rsidRPr="005409DB" w:rsidRDefault="00AB472C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09DB">
        <w:rPr>
          <w:rFonts w:ascii="Times New Roman" w:hAnsi="Times New Roman"/>
          <w:sz w:val="28"/>
          <w:szCs w:val="28"/>
          <w:u w:val="single"/>
        </w:rPr>
        <w:t xml:space="preserve">Юридический адрес: </w:t>
      </w:r>
    </w:p>
    <w:p w:rsidR="00AB472C" w:rsidRDefault="00AB472C" w:rsidP="001300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652401 Кемеровская область,</w:t>
      </w:r>
      <w:r w:rsidR="00130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130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Тайга</w:t>
      </w:r>
      <w:r w:rsidR="0062055F">
        <w:rPr>
          <w:rFonts w:ascii="Times New Roman" w:hAnsi="Times New Roman"/>
          <w:sz w:val="28"/>
          <w:szCs w:val="28"/>
        </w:rPr>
        <w:t>, ул. Чкалова,11</w:t>
      </w:r>
    </w:p>
    <w:p w:rsidR="00130011" w:rsidRPr="005409DB" w:rsidRDefault="0062055F" w:rsidP="00AE46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Тел.:8(384-48)-</w:t>
      </w:r>
      <w:r w:rsidR="00A938E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DA00A6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2-8</w:t>
      </w:r>
      <w:r w:rsidR="00DA00A6">
        <w:rPr>
          <w:rFonts w:ascii="Times New Roman" w:hAnsi="Times New Roman"/>
          <w:sz w:val="28"/>
          <w:szCs w:val="28"/>
          <w:u w:val="single"/>
        </w:rPr>
        <w:t>0</w:t>
      </w:r>
    </w:p>
    <w:p w:rsidR="00130011" w:rsidRPr="005409DB" w:rsidRDefault="00130011" w:rsidP="00130011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09DB">
        <w:rPr>
          <w:rFonts w:ascii="Times New Roman" w:hAnsi="Times New Roman"/>
          <w:sz w:val="28"/>
          <w:szCs w:val="28"/>
          <w:u w:val="single"/>
        </w:rPr>
        <w:t>Электронная почта:</w:t>
      </w:r>
    </w:p>
    <w:p w:rsidR="00130011" w:rsidRDefault="00050473" w:rsidP="00130011">
      <w:pPr>
        <w:pStyle w:val="ae"/>
        <w:rPr>
          <w:rStyle w:val="af8"/>
          <w:rFonts w:ascii="Times New Roman" w:eastAsia="Times New Roman" w:hAnsi="Times New Roman"/>
          <w:bCs/>
          <w:sz w:val="28"/>
          <w:szCs w:val="28"/>
        </w:rPr>
      </w:pPr>
      <w:hyperlink r:id="rId8" w:history="1">
        <w:r w:rsidR="0062055F" w:rsidRPr="008250BC">
          <w:rPr>
            <w:rStyle w:val="af8"/>
            <w:rFonts w:ascii="Times New Roman" w:eastAsia="Times New Roman" w:hAnsi="Times New Roman"/>
            <w:bCs/>
            <w:sz w:val="28"/>
            <w:szCs w:val="28"/>
            <w:lang w:val="en-US"/>
          </w:rPr>
          <w:t>det</w:t>
        </w:r>
        <w:r w:rsidR="0062055F" w:rsidRPr="0030238A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.</w:t>
        </w:r>
        <w:r w:rsidR="0062055F" w:rsidRPr="008250BC">
          <w:rPr>
            <w:rStyle w:val="af8"/>
            <w:rFonts w:ascii="Times New Roman" w:eastAsia="Times New Roman" w:hAnsi="Times New Roman"/>
            <w:bCs/>
            <w:sz w:val="28"/>
            <w:szCs w:val="28"/>
            <w:lang w:val="en-US"/>
          </w:rPr>
          <w:t>sadik</w:t>
        </w:r>
        <w:r w:rsidR="0062055F" w:rsidRPr="0030238A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11</w:t>
        </w:r>
        <w:r w:rsidR="0062055F" w:rsidRPr="008250BC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@mail.ru</w:t>
        </w:r>
      </w:hyperlink>
    </w:p>
    <w:p w:rsidR="00BC52EC" w:rsidRDefault="00BC52EC" w:rsidP="00130011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Адрес сайта:</w:t>
      </w:r>
    </w:p>
    <w:p w:rsidR="008E2CB9" w:rsidRPr="00A938E0" w:rsidRDefault="0030238A" w:rsidP="00130011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en-US"/>
        </w:rPr>
        <w:t>http</w:t>
      </w:r>
      <w:r w:rsidRPr="00A938E0">
        <w:rPr>
          <w:rFonts w:ascii="Times New Roman" w:eastAsia="Times New Roman" w:hAnsi="Times New Roman"/>
          <w:bCs/>
          <w:sz w:val="28"/>
          <w:szCs w:val="28"/>
        </w:rPr>
        <w:t>://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ds</w:t>
      </w:r>
      <w:r w:rsidRPr="00A938E0">
        <w:rPr>
          <w:rFonts w:ascii="Times New Roman" w:eastAsia="Times New Roman" w:hAnsi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tgo</w:t>
      </w:r>
      <w:r w:rsidRPr="00A938E0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</w:p>
    <w:p w:rsidR="00BC52EC" w:rsidRPr="00A938E0" w:rsidRDefault="00BC52EC" w:rsidP="00130011">
      <w:pPr>
        <w:pStyle w:val="ae"/>
        <w:rPr>
          <w:rFonts w:ascii="Times New Roman" w:eastAsia="Times New Roman" w:hAnsi="Times New Roman"/>
          <w:bCs/>
          <w:sz w:val="28"/>
          <w:szCs w:val="28"/>
        </w:rPr>
      </w:pPr>
    </w:p>
    <w:p w:rsidR="00624BB3" w:rsidRDefault="00130011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59BF" w:rsidRPr="009D2E87">
        <w:rPr>
          <w:rFonts w:ascii="Times New Roman" w:hAnsi="Times New Roman"/>
          <w:bCs/>
          <w:sz w:val="28"/>
          <w:szCs w:val="28"/>
        </w:rPr>
        <w:t>Учредителем Учреждения является му</w:t>
      </w:r>
      <w:r w:rsidR="009759BF">
        <w:rPr>
          <w:rFonts w:ascii="Times New Roman" w:hAnsi="Times New Roman"/>
          <w:bCs/>
          <w:sz w:val="28"/>
          <w:szCs w:val="28"/>
        </w:rPr>
        <w:t>ниципальное образование города Тайга</w:t>
      </w:r>
      <w:r w:rsidR="009759BF" w:rsidRPr="009D2E87">
        <w:rPr>
          <w:rFonts w:ascii="Times New Roman" w:hAnsi="Times New Roman"/>
          <w:bCs/>
          <w:sz w:val="28"/>
          <w:szCs w:val="28"/>
        </w:rPr>
        <w:t>.</w:t>
      </w:r>
      <w:r w:rsidR="009759BF">
        <w:rPr>
          <w:rFonts w:ascii="Times New Roman" w:hAnsi="Times New Roman"/>
          <w:sz w:val="28"/>
          <w:szCs w:val="28"/>
        </w:rPr>
        <w:t xml:space="preserve"> </w:t>
      </w:r>
      <w:r w:rsidR="009759BF" w:rsidRPr="009D2E87">
        <w:rPr>
          <w:rFonts w:ascii="Times New Roman" w:hAnsi="Times New Roman"/>
          <w:bCs/>
          <w:sz w:val="28"/>
          <w:szCs w:val="28"/>
        </w:rPr>
        <w:t>Функции и полномочия учредителя осуществляет орган местного самоуправления –</w:t>
      </w:r>
      <w:r w:rsidR="009759BF" w:rsidRPr="009D2E87">
        <w:rPr>
          <w:rFonts w:ascii="Times New Roman" w:hAnsi="Times New Roman"/>
          <w:sz w:val="28"/>
          <w:szCs w:val="28"/>
        </w:rPr>
        <w:t xml:space="preserve"> </w:t>
      </w:r>
      <w:r w:rsidR="009759BF">
        <w:rPr>
          <w:rFonts w:ascii="Times New Roman" w:hAnsi="Times New Roman"/>
          <w:bCs/>
          <w:sz w:val="28"/>
          <w:szCs w:val="28"/>
        </w:rPr>
        <w:t>администрация города Тайга</w:t>
      </w:r>
      <w:r w:rsidR="009759BF" w:rsidRPr="009D2E87">
        <w:rPr>
          <w:rFonts w:ascii="Times New Roman" w:hAnsi="Times New Roman"/>
          <w:bCs/>
          <w:sz w:val="28"/>
          <w:szCs w:val="28"/>
        </w:rPr>
        <w:t>.</w:t>
      </w:r>
      <w:r w:rsidR="009759BF" w:rsidRPr="009D2E87">
        <w:rPr>
          <w:rFonts w:ascii="Times New Roman" w:hAnsi="Times New Roman"/>
          <w:sz w:val="28"/>
          <w:szCs w:val="28"/>
        </w:rPr>
        <w:t xml:space="preserve"> Учредитель осуществляет контроль за деятельностью детского сада.</w:t>
      </w:r>
    </w:p>
    <w:p w:rsidR="00624BB3" w:rsidRPr="00624BB3" w:rsidRDefault="009759BF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</w:t>
      </w:r>
      <w:r w:rsidR="00624BB3" w:rsidRPr="00624BB3">
        <w:rPr>
          <w:rFonts w:ascii="Times New Roman" w:hAnsi="Times New Roman"/>
          <w:sz w:val="28"/>
          <w:szCs w:val="28"/>
        </w:rPr>
        <w:t>Система договорных отношений, ре</w:t>
      </w:r>
      <w:r w:rsidR="00624BB3">
        <w:rPr>
          <w:rFonts w:ascii="Times New Roman" w:hAnsi="Times New Roman"/>
          <w:sz w:val="28"/>
          <w:szCs w:val="28"/>
        </w:rPr>
        <w:t xml:space="preserve">гламентирующих деятельность ДОУ </w:t>
      </w:r>
      <w:r w:rsidR="00624BB3" w:rsidRPr="00624BB3">
        <w:rPr>
          <w:rFonts w:ascii="Times New Roman" w:hAnsi="Times New Roman"/>
          <w:sz w:val="28"/>
          <w:szCs w:val="28"/>
        </w:rPr>
        <w:t>представлена: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Трудовым договором с руководителем ДОУ;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Коллективным договором;</w:t>
      </w:r>
    </w:p>
    <w:p w:rsid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Договором с родителями;</w:t>
      </w:r>
    </w:p>
    <w:p w:rsidR="008E2CB9" w:rsidRPr="00624BB3" w:rsidRDefault="008E2CB9" w:rsidP="00624BB3">
      <w:pPr>
        <w:pStyle w:val="ae"/>
        <w:rPr>
          <w:rFonts w:ascii="Times New Roman" w:hAnsi="Times New Roman"/>
          <w:sz w:val="28"/>
          <w:szCs w:val="28"/>
        </w:rPr>
      </w:pP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    Работу Учреждения регламентируют следующие локальные акты: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>- Устав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Основная образовательная программа дошкольного образования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Штатное расписание Учреждения;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Должностные инструкции, определяющие обязанности работников    Учреждения;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Правила внутреннего трудового распорядка;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24BB3">
        <w:rPr>
          <w:rFonts w:ascii="Times New Roman" w:hAnsi="Times New Roman"/>
          <w:sz w:val="28"/>
          <w:szCs w:val="28"/>
        </w:rPr>
        <w:t>-Инструкции по организации охраны жизни и здоровья детей в Учреждении;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Положение об Общем собрании трудового коллектива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Положение о Педагогическом совете;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Годовой план работы Учреждения;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Учебный план;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Режим дня;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Расписание НОД;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</w:t>
      </w:r>
      <w:r>
        <w:rPr>
          <w:rFonts w:ascii="Times New Roman" w:hAnsi="Times New Roman"/>
          <w:sz w:val="28"/>
          <w:szCs w:val="28"/>
        </w:rPr>
        <w:t>ие об оплате труда работников МБ</w:t>
      </w:r>
      <w:r w:rsidRPr="00624BB3">
        <w:rPr>
          <w:rFonts w:ascii="Times New Roman" w:hAnsi="Times New Roman"/>
          <w:sz w:val="28"/>
          <w:szCs w:val="28"/>
        </w:rPr>
        <w:t>ДОУ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 - Положение о Родительском комитете;</w:t>
      </w:r>
    </w:p>
    <w:p w:rsid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Управление МБ</w:t>
      </w:r>
      <w:r w:rsidRPr="00624BB3">
        <w:rPr>
          <w:rFonts w:ascii="Times New Roman" w:hAnsi="Times New Roman"/>
          <w:sz w:val="28"/>
          <w:szCs w:val="28"/>
        </w:rPr>
        <w:t>ДОУ осуществляется в соответствии с законом РФ «Об образовании» и на основании Устава детского сада.</w:t>
      </w:r>
    </w:p>
    <w:p w:rsidR="00624BB3" w:rsidRPr="00624BB3" w:rsidRDefault="00624BB3" w:rsidP="00624BB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24BB3" w:rsidRPr="002F003B" w:rsidRDefault="00624BB3" w:rsidP="00624BB3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Основным органом самоуправления дошкольного образовательного учреждения </w:t>
      </w:r>
    </w:p>
    <w:p w:rsidR="00624BB3" w:rsidRPr="002F003B" w:rsidRDefault="00624BB3" w:rsidP="00624BB3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624BB3" w:rsidRPr="00624BB3" w:rsidRDefault="00624BB3" w:rsidP="00624BB3">
      <w:pPr>
        <w:pStyle w:val="a6"/>
        <w:numPr>
          <w:ilvl w:val="0"/>
          <w:numId w:val="35"/>
        </w:numPr>
        <w:tabs>
          <w:tab w:val="num" w:pos="11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24BB3">
        <w:rPr>
          <w:rFonts w:ascii="Times New Roman" w:hAnsi="Times New Roman"/>
          <w:color w:val="000000"/>
          <w:sz w:val="28"/>
          <w:szCs w:val="28"/>
        </w:rPr>
        <w:t xml:space="preserve">Педагогический совет, </w:t>
      </w:r>
    </w:p>
    <w:p w:rsidR="00624BB3" w:rsidRPr="00624BB3" w:rsidRDefault="00624BB3" w:rsidP="00624BB3">
      <w:pPr>
        <w:pStyle w:val="a6"/>
        <w:numPr>
          <w:ilvl w:val="0"/>
          <w:numId w:val="35"/>
        </w:numPr>
        <w:tabs>
          <w:tab w:val="num" w:pos="11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24BB3">
        <w:rPr>
          <w:rFonts w:ascii="Times New Roman" w:hAnsi="Times New Roman"/>
          <w:color w:val="000000"/>
          <w:sz w:val="28"/>
          <w:szCs w:val="28"/>
        </w:rPr>
        <w:t xml:space="preserve">Собрание трудового коллектива. </w:t>
      </w:r>
    </w:p>
    <w:p w:rsidR="00624BB3" w:rsidRPr="002F003B" w:rsidRDefault="00624BB3" w:rsidP="00624BB3">
      <w:pPr>
        <w:spacing w:before="30"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Порядок выбора органов самоуправления и их компетенция определены Уставом М</w:t>
      </w:r>
      <w:r w:rsidR="0062055F">
        <w:rPr>
          <w:rFonts w:ascii="Times New Roman" w:hAnsi="Times New Roman"/>
          <w:color w:val="000000"/>
          <w:sz w:val="28"/>
          <w:szCs w:val="28"/>
        </w:rPr>
        <w:t>БДОУ «Детский сад №</w:t>
      </w:r>
      <w:r w:rsidR="0062055F" w:rsidRPr="0062055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. Непосредственное руководство ДОУ осуществляет заведующий </w:t>
      </w:r>
      <w:r w:rsidR="0062055F">
        <w:rPr>
          <w:rFonts w:ascii="Times New Roman" w:hAnsi="Times New Roman"/>
          <w:color w:val="000000"/>
          <w:sz w:val="28"/>
          <w:szCs w:val="28"/>
        </w:rPr>
        <w:t>Васильева Татьяна Владимировна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. В настоящее время в дошкольном образовательном учреждении сформирована целостная система управления и развития, которая позволяет регулировать, направлять и контролировать деятельность всех работников ДОУ. </w:t>
      </w:r>
    </w:p>
    <w:p w:rsidR="00624BB3" w:rsidRPr="002F003B" w:rsidRDefault="00624BB3" w:rsidP="00624BB3">
      <w:pPr>
        <w:spacing w:before="3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Создание модели управления строится на основном положении о том, что деятельность есть творческий процесс, а ее результаты носят индивидуальный творческий характер. Необходимость достижения творческого мастерства и коллективного творчества сотрудников ставит администрацию учреждения в ситуации поиска нового управленческого механизма на основе организационной, проектировочной, координирующей и контролирующей деятельности. Заведующий ДОУ стремится придать системе управления новую направленность, которая обеспечит появление качественных характеристик, как в развитии ребенка, так и в развитии специалистов и педагогической системы в целом.</w:t>
      </w:r>
    </w:p>
    <w:p w:rsidR="00130011" w:rsidRPr="009759BF" w:rsidRDefault="00130011" w:rsidP="00975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6E5" w:rsidRDefault="00130011" w:rsidP="001300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Режим работы МБДОУ</w:t>
      </w:r>
      <w:r w:rsidR="005409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пятидневная рабочая неделя с дву</w:t>
      </w:r>
      <w:r w:rsidR="005409DB">
        <w:rPr>
          <w:rFonts w:ascii="Times New Roman" w:hAnsi="Times New Roman"/>
          <w:color w:val="000000"/>
          <w:sz w:val="28"/>
          <w:szCs w:val="28"/>
        </w:rPr>
        <w:t>мя выходными днями (суббота, воскресенье), длительность работы-10,5ч., режим работы с 07.30-18.00.</w:t>
      </w:r>
    </w:p>
    <w:p w:rsidR="00BA52CE" w:rsidRDefault="00BA52CE" w:rsidP="00130011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  <w:u w:val="single"/>
        </w:rPr>
      </w:pPr>
    </w:p>
    <w:p w:rsidR="00BA52CE" w:rsidRDefault="00BA52CE" w:rsidP="00BA5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 xml:space="preserve">          </w:t>
      </w:r>
      <w:r w:rsidR="008E2CB9">
        <w:rPr>
          <w:rFonts w:ascii="Times New Roman" w:hAnsi="Times New Roman"/>
          <w:b/>
          <w:color w:val="800000"/>
          <w:sz w:val="28"/>
          <w:szCs w:val="28"/>
          <w:u w:val="single"/>
        </w:rPr>
        <w:t>Кадровый состав</w:t>
      </w:r>
      <w:r>
        <w:rPr>
          <w:rFonts w:ascii="Times New Roman" w:hAnsi="Times New Roman"/>
          <w:b/>
          <w:color w:val="800000"/>
          <w:sz w:val="28"/>
          <w:szCs w:val="28"/>
          <w:u w:val="single"/>
        </w:rPr>
        <w:t>.</w:t>
      </w:r>
    </w:p>
    <w:p w:rsidR="00BA52CE" w:rsidRPr="00971C59" w:rsidRDefault="00BA52CE" w:rsidP="00BA52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3B2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дошкольное </w:t>
      </w:r>
      <w:r w:rsidRPr="00753B29">
        <w:rPr>
          <w:rFonts w:ascii="Times New Roman" w:hAnsi="Times New Roman"/>
          <w:sz w:val="28"/>
          <w:szCs w:val="28"/>
        </w:rPr>
        <w:t>образовательное учреждение полностью укомплектовано педагогическими кадрами, имеющими педагогическое и профессиональное образование, являются специалистами</w:t>
      </w:r>
      <w:r w:rsidR="0062055F">
        <w:rPr>
          <w:rFonts w:ascii="Times New Roman" w:hAnsi="Times New Roman"/>
          <w:sz w:val="28"/>
          <w:szCs w:val="28"/>
        </w:rPr>
        <w:t xml:space="preserve"> </w:t>
      </w:r>
      <w:r w:rsidRPr="00753B29">
        <w:rPr>
          <w:rFonts w:ascii="Times New Roman" w:hAnsi="Times New Roman"/>
          <w:sz w:val="28"/>
          <w:szCs w:val="28"/>
        </w:rPr>
        <w:t xml:space="preserve"> первой и второ</w:t>
      </w:r>
      <w:r>
        <w:rPr>
          <w:rFonts w:ascii="Times New Roman" w:hAnsi="Times New Roman"/>
          <w:sz w:val="28"/>
          <w:szCs w:val="28"/>
        </w:rPr>
        <w:t>й квалификационных категорий.</w:t>
      </w:r>
      <w:r w:rsidRPr="00753B29">
        <w:rPr>
          <w:rFonts w:ascii="Times New Roman" w:hAnsi="Times New Roman"/>
          <w:sz w:val="28"/>
          <w:szCs w:val="28"/>
        </w:rPr>
        <w:t xml:space="preserve">  Все педагоги своевременно проходят курсовую подготовку, владеют современными методиками воспитания и обучения детей. В своей работе они показывают высокий профессиональный уровень, творческий подход к работе. </w:t>
      </w:r>
    </w:p>
    <w:p w:rsidR="00BA52CE" w:rsidRDefault="00BA52CE" w:rsidP="00BA52CE">
      <w:pPr>
        <w:jc w:val="both"/>
        <w:rPr>
          <w:rFonts w:ascii="Times New Roman" w:hAnsi="Times New Roman"/>
          <w:bCs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 </w:t>
      </w:r>
      <w:r w:rsidRPr="00753B29">
        <w:rPr>
          <w:rFonts w:ascii="Times New Roman" w:hAnsi="Times New Roman"/>
          <w:bCs/>
          <w:sz w:val="28"/>
          <w:szCs w:val="28"/>
        </w:rPr>
        <w:t xml:space="preserve">Педагогический коллектив отличается стабильностью, ответственностью и профессиональной компетентностью.  </w:t>
      </w:r>
    </w:p>
    <w:p w:rsidR="005E1185" w:rsidRPr="00FA201E" w:rsidRDefault="005E1185" w:rsidP="009A2FF1">
      <w:pPr>
        <w:pStyle w:val="a6"/>
        <w:tabs>
          <w:tab w:val="num" w:pos="0"/>
        </w:tabs>
        <w:ind w:left="0"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 Педагогический коллектив детского сада принимает активное участие в методической работе города, широк</w:t>
      </w:r>
      <w:r w:rsidR="008E2CB9">
        <w:rPr>
          <w:rFonts w:ascii="Times New Roman" w:hAnsi="Times New Roman"/>
          <w:sz w:val="28"/>
          <w:szCs w:val="28"/>
        </w:rPr>
        <w:t>о представляя свой опыт работы:</w:t>
      </w:r>
      <w:r w:rsidRPr="00FA201E">
        <w:rPr>
          <w:rFonts w:ascii="Times New Roman" w:hAnsi="Times New Roman"/>
          <w:sz w:val="28"/>
          <w:szCs w:val="28"/>
        </w:rPr>
        <w:t xml:space="preserve">    </w:t>
      </w:r>
    </w:p>
    <w:p w:rsidR="005E1185" w:rsidRPr="00FA201E" w:rsidRDefault="005E1185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sz w:val="28"/>
          <w:szCs w:val="28"/>
        </w:rPr>
        <w:t>Воспитатели детского сада ежегодно проводят  открытые занятия для воспитателей детских садов. Занятия отличаются актуальностью затрагиваемых проблем, интересными методическими приемами.</w:t>
      </w:r>
      <w:r w:rsidRPr="00FA201E">
        <w:rPr>
          <w:rFonts w:ascii="Times New Roman" w:hAnsi="Times New Roman"/>
          <w:sz w:val="28"/>
          <w:szCs w:val="28"/>
        </w:rPr>
        <w:tab/>
      </w:r>
    </w:p>
    <w:p w:rsidR="00BA52CE" w:rsidRDefault="005E1185" w:rsidP="005E1185">
      <w:p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</w:t>
      </w:r>
    </w:p>
    <w:p w:rsidR="0062055F" w:rsidRPr="005E1185" w:rsidRDefault="0062055F" w:rsidP="005E1185">
      <w:pPr>
        <w:ind w:firstLine="426"/>
        <w:rPr>
          <w:rFonts w:ascii="Times New Roman" w:hAnsi="Times New Roman"/>
          <w:sz w:val="28"/>
          <w:szCs w:val="28"/>
        </w:rPr>
      </w:pPr>
    </w:p>
    <w:p w:rsidR="00BA52CE" w:rsidRPr="00787707" w:rsidRDefault="00BA52CE" w:rsidP="00BA52CE">
      <w:pPr>
        <w:jc w:val="center"/>
        <w:rPr>
          <w:rFonts w:ascii="Times New Roman" w:hAnsi="Times New Roman"/>
          <w:sz w:val="28"/>
          <w:szCs w:val="28"/>
        </w:rPr>
      </w:pPr>
      <w:r w:rsidRPr="00787707">
        <w:rPr>
          <w:rFonts w:ascii="Times New Roman" w:hAnsi="Times New Roman"/>
          <w:b/>
          <w:sz w:val="28"/>
          <w:szCs w:val="28"/>
        </w:rPr>
        <w:lastRenderedPageBreak/>
        <w:t>Состав и квалификация педагогических кадров ДОУ</w:t>
      </w:r>
      <w:r w:rsidRPr="007877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276"/>
        <w:gridCol w:w="4111"/>
      </w:tblGrid>
      <w:tr w:rsidR="00BA52CE" w:rsidRPr="00753B29" w:rsidTr="00BA52CE">
        <w:trPr>
          <w:trHeight w:val="932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A52CE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111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BA52CE">
              <w:rPr>
                <w:rFonts w:ascii="Times New Roman" w:hAnsi="Times New Roman"/>
                <w:b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BA52CE" w:rsidRPr="00753B29" w:rsidTr="00BA52CE">
        <w:trPr>
          <w:trHeight w:val="1472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Имеют образование: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 xml:space="preserve">- высшее педагогическое 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 среднее профессиональное (педагогическое)</w:t>
            </w:r>
          </w:p>
        </w:tc>
        <w:tc>
          <w:tcPr>
            <w:tcW w:w="1276" w:type="dxa"/>
            <w:vAlign w:val="center"/>
          </w:tcPr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A938E0" w:rsidRPr="00BA52CE" w:rsidRDefault="00A938E0" w:rsidP="00A938E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A938E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CE" w:rsidRPr="00753B29" w:rsidTr="00BA52CE">
        <w:trPr>
          <w:trHeight w:val="1905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Имеют квалификационные категории: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 первую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276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2CE" w:rsidRPr="00753B29" w:rsidTr="00BA52CE">
        <w:trPr>
          <w:trHeight w:val="480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Нет категории</w:t>
            </w:r>
          </w:p>
        </w:tc>
        <w:tc>
          <w:tcPr>
            <w:tcW w:w="1276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BA52CE" w:rsidRPr="00BA52CE" w:rsidRDefault="0062055F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A52CE" w:rsidRPr="00753B29" w:rsidTr="00BA52CE"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 xml:space="preserve">Стаж работы: 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1-5лет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15-20 лет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свыше  20 лет</w:t>
            </w:r>
          </w:p>
        </w:tc>
        <w:tc>
          <w:tcPr>
            <w:tcW w:w="1276" w:type="dxa"/>
            <w:vAlign w:val="center"/>
          </w:tcPr>
          <w:p w:rsidR="00465A45" w:rsidRPr="00BA52CE" w:rsidRDefault="00465A45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A938E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A52CE" w:rsidRPr="00753B29" w:rsidTr="00BA52CE">
        <w:trPr>
          <w:trHeight w:val="1610"/>
        </w:trPr>
        <w:tc>
          <w:tcPr>
            <w:tcW w:w="5529" w:type="dxa"/>
            <w:vAlign w:val="center"/>
          </w:tcPr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Имеют звания, награды: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-Почетный работник образования</w:t>
            </w:r>
          </w:p>
          <w:p w:rsidR="00BA52CE" w:rsidRPr="00BA52CE" w:rsidRDefault="00BA52CE" w:rsidP="00BA52C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-Городские награды</w:t>
            </w:r>
          </w:p>
        </w:tc>
        <w:tc>
          <w:tcPr>
            <w:tcW w:w="1276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A45" w:rsidRDefault="00465A45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A45" w:rsidRDefault="00465A45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2CE" w:rsidRPr="00BA52CE" w:rsidRDefault="00EE5FC0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A52CE"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2CE">
              <w:rPr>
                <w:rFonts w:ascii="Times New Roman" w:hAnsi="Times New Roman"/>
                <w:sz w:val="28"/>
                <w:szCs w:val="28"/>
              </w:rPr>
              <w:t>1</w:t>
            </w:r>
            <w:r w:rsidR="00EE5FC0">
              <w:rPr>
                <w:rFonts w:ascii="Times New Roman" w:hAnsi="Times New Roman"/>
                <w:sz w:val="28"/>
                <w:szCs w:val="28"/>
              </w:rPr>
              <w:t>00</w:t>
            </w:r>
            <w:r w:rsidRPr="00BA52C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A52CE" w:rsidRPr="00BA52CE" w:rsidRDefault="00BA52CE" w:rsidP="00465A4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CB9" w:rsidRDefault="00BA52CE" w:rsidP="008E2CB9">
      <w:pPr>
        <w:spacing w:line="240" w:lineRule="auto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    </w:t>
      </w:r>
    </w:p>
    <w:p w:rsidR="008E2CB9" w:rsidRPr="008E2CB9" w:rsidRDefault="008E2CB9" w:rsidP="008E2C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обеспечение.</w:t>
      </w:r>
      <w:r w:rsidR="00BA52CE" w:rsidRPr="00753B29">
        <w:rPr>
          <w:rFonts w:ascii="Times New Roman" w:hAnsi="Times New Roman"/>
          <w:sz w:val="28"/>
          <w:szCs w:val="28"/>
        </w:rPr>
        <w:t xml:space="preserve">     </w:t>
      </w:r>
    </w:p>
    <w:p w:rsidR="00465A45" w:rsidRPr="00753B29" w:rsidRDefault="00EE5FC0" w:rsidP="008E2CB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в саду работают 9</w:t>
      </w:r>
      <w:r w:rsidR="008E2CB9" w:rsidRPr="008E2CB9">
        <w:rPr>
          <w:rFonts w:ascii="Times New Roman" w:hAnsi="Times New Roman"/>
          <w:sz w:val="28"/>
          <w:szCs w:val="28"/>
        </w:rPr>
        <w:t xml:space="preserve"> педагогов, из них</w:t>
      </w:r>
      <w:r>
        <w:rPr>
          <w:rFonts w:ascii="Times New Roman" w:hAnsi="Times New Roman"/>
          <w:sz w:val="28"/>
          <w:szCs w:val="28"/>
        </w:rPr>
        <w:t xml:space="preserve"> заведующий -1, воспитатели – 6</w:t>
      </w:r>
      <w:r w:rsidR="008E2CB9">
        <w:rPr>
          <w:rFonts w:ascii="Times New Roman" w:hAnsi="Times New Roman"/>
          <w:sz w:val="28"/>
          <w:szCs w:val="28"/>
        </w:rPr>
        <w:t xml:space="preserve">, музыкальный </w:t>
      </w:r>
      <w:r w:rsidR="008E2CB9" w:rsidRPr="008E2CB9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>итель – 1, учитель – логопед – 1</w:t>
      </w:r>
      <w:r w:rsidR="008E2CB9" w:rsidRPr="008E2CB9">
        <w:rPr>
          <w:rFonts w:ascii="Times New Roman" w:hAnsi="Times New Roman"/>
          <w:sz w:val="28"/>
          <w:szCs w:val="28"/>
        </w:rPr>
        <w:t>.</w:t>
      </w:r>
    </w:p>
    <w:p w:rsidR="00BA52CE" w:rsidRPr="00F52A9D" w:rsidRDefault="00BA52CE" w:rsidP="00BA52CE">
      <w:pPr>
        <w:tabs>
          <w:tab w:val="left" w:pos="60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003B">
        <w:rPr>
          <w:rFonts w:ascii="Times New Roman" w:hAnsi="Times New Roman"/>
          <w:color w:val="000000"/>
          <w:sz w:val="28"/>
          <w:szCs w:val="28"/>
        </w:rPr>
        <w:t>На основе изучения, общих результатов анализа педагогического коллектива ДОУ, сделаны следующие выводы:</w:t>
      </w:r>
    </w:p>
    <w:p w:rsidR="00BA52CE" w:rsidRPr="002F003B" w:rsidRDefault="00BA52CE" w:rsidP="00BA52CE">
      <w:pPr>
        <w:tabs>
          <w:tab w:val="left" w:pos="1160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65A45">
        <w:rPr>
          <w:rFonts w:ascii="Times New Roman" w:hAnsi="Times New Roman"/>
          <w:color w:val="000000"/>
          <w:sz w:val="28"/>
          <w:szCs w:val="28"/>
        </w:rPr>
        <w:t>На конец 20</w:t>
      </w:r>
      <w:r w:rsidR="009A2FF1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465A45">
        <w:rPr>
          <w:rFonts w:ascii="Times New Roman" w:hAnsi="Times New Roman"/>
          <w:color w:val="000000"/>
          <w:sz w:val="28"/>
          <w:szCs w:val="28"/>
        </w:rPr>
        <w:t>- 20</w:t>
      </w:r>
      <w:r w:rsidR="00A938E0">
        <w:rPr>
          <w:rFonts w:ascii="Times New Roman" w:hAnsi="Times New Roman"/>
          <w:color w:val="000000"/>
          <w:sz w:val="28"/>
          <w:szCs w:val="28"/>
        </w:rPr>
        <w:t>2</w:t>
      </w:r>
      <w:r w:rsidR="009A2FF1">
        <w:rPr>
          <w:rFonts w:ascii="Times New Roman" w:hAnsi="Times New Roman"/>
          <w:color w:val="000000"/>
          <w:sz w:val="28"/>
          <w:szCs w:val="28"/>
        </w:rPr>
        <w:t>1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уч.г. в учреждении </w:t>
      </w:r>
      <w:r w:rsidR="00EE5FC0">
        <w:rPr>
          <w:rFonts w:ascii="Times New Roman" w:hAnsi="Times New Roman"/>
          <w:color w:val="000000"/>
          <w:sz w:val="28"/>
          <w:szCs w:val="28"/>
        </w:rPr>
        <w:t>50</w:t>
      </w:r>
      <w:r w:rsidRPr="002F003B">
        <w:rPr>
          <w:rFonts w:ascii="Times New Roman" w:hAnsi="Times New Roman"/>
          <w:color w:val="000000"/>
          <w:sz w:val="28"/>
          <w:szCs w:val="28"/>
        </w:rPr>
        <w:t>% педагогическо</w:t>
      </w:r>
      <w:r w:rsidR="00EE5FC0">
        <w:rPr>
          <w:rFonts w:ascii="Times New Roman" w:hAnsi="Times New Roman"/>
          <w:color w:val="000000"/>
          <w:sz w:val="28"/>
          <w:szCs w:val="28"/>
        </w:rPr>
        <w:t xml:space="preserve">го коллектива составляют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EE5FC0">
        <w:rPr>
          <w:rFonts w:ascii="Times New Roman" w:hAnsi="Times New Roman"/>
          <w:color w:val="000000"/>
          <w:sz w:val="28"/>
          <w:szCs w:val="28"/>
        </w:rPr>
        <w:t>ециалисты со стажем работы 1</w:t>
      </w:r>
      <w:r w:rsidR="00A938E0">
        <w:rPr>
          <w:rFonts w:ascii="Times New Roman" w:hAnsi="Times New Roman"/>
          <w:color w:val="000000"/>
          <w:sz w:val="28"/>
          <w:szCs w:val="28"/>
        </w:rPr>
        <w:t>0</w:t>
      </w:r>
      <w:r w:rsidR="00EE5FC0">
        <w:rPr>
          <w:rFonts w:ascii="Times New Roman" w:hAnsi="Times New Roman"/>
          <w:color w:val="000000"/>
          <w:sz w:val="28"/>
          <w:szCs w:val="28"/>
        </w:rPr>
        <w:t>-</w:t>
      </w:r>
      <w:r w:rsidR="00A938E0">
        <w:rPr>
          <w:rFonts w:ascii="Times New Roman" w:hAnsi="Times New Roman"/>
          <w:color w:val="000000"/>
          <w:sz w:val="28"/>
          <w:szCs w:val="28"/>
        </w:rPr>
        <w:t>15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лет, поэтому общий квалификационный уровень кадров </w:t>
      </w:r>
      <w:r w:rsidR="00EE5FC0">
        <w:rPr>
          <w:rFonts w:ascii="Times New Roman" w:hAnsi="Times New Roman"/>
          <w:color w:val="000000"/>
          <w:sz w:val="28"/>
          <w:szCs w:val="28"/>
        </w:rPr>
        <w:t xml:space="preserve">достаточно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высокий. </w:t>
      </w:r>
    </w:p>
    <w:p w:rsidR="00BA52CE" w:rsidRPr="00FA201E" w:rsidRDefault="00FA201E" w:rsidP="00FA201E">
      <w:pPr>
        <w:tabs>
          <w:tab w:val="left" w:pos="6022"/>
        </w:tabs>
        <w:jc w:val="both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3B29">
        <w:rPr>
          <w:rFonts w:ascii="Times New Roman" w:hAnsi="Times New Roman"/>
          <w:sz w:val="28"/>
          <w:szCs w:val="28"/>
        </w:rPr>
        <w:t xml:space="preserve"> Главное достижение коллектива ДОУ – психологический микроклимат доброты, заботы, внимания друг к другу, к детям, где каждый – индивидуальность с собственным вкусом, интересами и способностями. Здесь каждому ребенку и взрослому, в том числе и родителям, обеспечивается индивидуальный подход, эмоциональное благополучие, комфорт, а детям – полноценное психологическое развитие. Коллектив все делает для того, чтобы каждый ребенок чувствовал себя счастливым, талантливым, нужным и защищенным.</w:t>
      </w:r>
    </w:p>
    <w:p w:rsidR="00BA52CE" w:rsidRDefault="00BA52CE" w:rsidP="00130011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 xml:space="preserve">  </w:t>
      </w:r>
      <w:r w:rsidR="00565383">
        <w:rPr>
          <w:rFonts w:ascii="Times New Roman" w:hAnsi="Times New Roman"/>
          <w:b/>
          <w:color w:val="800000"/>
          <w:sz w:val="28"/>
          <w:szCs w:val="28"/>
        </w:rPr>
        <w:t xml:space="preserve">            </w:t>
      </w:r>
      <w:r w:rsidR="00565383" w:rsidRPr="00BA52CE">
        <w:rPr>
          <w:rFonts w:ascii="Times New Roman" w:hAnsi="Times New Roman"/>
          <w:b/>
          <w:color w:val="800000"/>
          <w:sz w:val="28"/>
          <w:szCs w:val="28"/>
          <w:u w:val="single"/>
        </w:rPr>
        <w:t>Прием детей</w:t>
      </w:r>
      <w:r w:rsidR="00565383" w:rsidRPr="00BA52CE">
        <w:rPr>
          <w:rFonts w:ascii="Times New Roman" w:hAnsi="Times New Roman"/>
          <w:b/>
          <w:color w:val="800000"/>
          <w:sz w:val="28"/>
          <w:szCs w:val="28"/>
        </w:rPr>
        <w:t>.</w:t>
      </w:r>
    </w:p>
    <w:p w:rsidR="00565383" w:rsidRPr="00BA52CE" w:rsidRDefault="00565383" w:rsidP="00130011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624BB3" w:rsidRPr="00FA201E" w:rsidRDefault="005409DB" w:rsidP="00FA201E">
      <w:pPr>
        <w:pStyle w:val="ae"/>
        <w:rPr>
          <w:rFonts w:ascii="Times New Roman" w:hAnsi="Times New Roman"/>
          <w:sz w:val="28"/>
          <w:szCs w:val="28"/>
        </w:rPr>
      </w:pPr>
      <w:r w:rsidRPr="00753B29">
        <w:t xml:space="preserve">  </w:t>
      </w:r>
      <w:r w:rsidR="009759BF">
        <w:t xml:space="preserve">    </w:t>
      </w:r>
      <w:r w:rsidR="00624BB3">
        <w:t xml:space="preserve">     </w:t>
      </w:r>
      <w:r w:rsidR="00624BB3" w:rsidRPr="00FA201E">
        <w:rPr>
          <w:rFonts w:ascii="Times New Roman" w:hAnsi="Times New Roman"/>
          <w:sz w:val="28"/>
          <w:szCs w:val="28"/>
        </w:rPr>
        <w:t>Прием детей  производится на основании следующих документов: заявления от родителей (лиц, их заменяющих) ребенка, медицинских документов, копии с</w:t>
      </w:r>
      <w:r w:rsidR="00EE5FC0">
        <w:rPr>
          <w:rFonts w:ascii="Times New Roman" w:hAnsi="Times New Roman"/>
          <w:sz w:val="28"/>
          <w:szCs w:val="28"/>
        </w:rPr>
        <w:t xml:space="preserve">видетельства о рождении ребенка. </w:t>
      </w:r>
      <w:r w:rsidR="00624BB3" w:rsidRPr="00FA201E">
        <w:rPr>
          <w:rFonts w:ascii="Times New Roman" w:hAnsi="Times New Roman"/>
          <w:sz w:val="28"/>
          <w:szCs w:val="28"/>
        </w:rPr>
        <w:t xml:space="preserve"> При приеме заключается договор между ДОУ и родителями (лицами, их заменяющими) ребенка, подписание которого является обязательным для обеих сторон.</w:t>
      </w:r>
    </w:p>
    <w:p w:rsidR="005409DB" w:rsidRPr="00FA201E" w:rsidRDefault="009759BF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sz w:val="28"/>
          <w:szCs w:val="28"/>
        </w:rPr>
        <w:t xml:space="preserve"> </w:t>
      </w:r>
      <w:r w:rsidR="00624BB3" w:rsidRPr="00FA201E">
        <w:rPr>
          <w:rFonts w:ascii="Times New Roman" w:hAnsi="Times New Roman"/>
          <w:sz w:val="28"/>
          <w:szCs w:val="28"/>
        </w:rPr>
        <w:t xml:space="preserve">          </w:t>
      </w:r>
      <w:r w:rsidR="005409DB" w:rsidRPr="00FA201E">
        <w:rPr>
          <w:rFonts w:ascii="Times New Roman" w:hAnsi="Times New Roman"/>
          <w:sz w:val="28"/>
          <w:szCs w:val="28"/>
        </w:rPr>
        <w:t>Контингент воспитанников формируется в соответствии с их возрастом. В ДОУ принимаются дети в возрасте от 2 до 7 лет включительно</w:t>
      </w:r>
      <w:r w:rsidR="00624BB3" w:rsidRPr="00FA201E">
        <w:rPr>
          <w:rFonts w:ascii="Times New Roman" w:hAnsi="Times New Roman"/>
          <w:sz w:val="28"/>
          <w:szCs w:val="28"/>
        </w:rPr>
        <w:t xml:space="preserve"> по следующим возрастным категориям</w:t>
      </w:r>
      <w:r w:rsidR="005409DB" w:rsidRPr="00FA201E">
        <w:rPr>
          <w:rFonts w:ascii="Times New Roman" w:hAnsi="Times New Roman"/>
          <w:sz w:val="28"/>
          <w:szCs w:val="28"/>
        </w:rPr>
        <w:t xml:space="preserve">:  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раннего возраста (от 2 - 3лет)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младшего возраста (3 – 4 лет)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среднего возраста (4-5 лет)</w:t>
      </w:r>
    </w:p>
    <w:p w:rsidR="005409DB" w:rsidRPr="00753B29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старшего возраста(5-6 лет)</w:t>
      </w:r>
    </w:p>
    <w:p w:rsidR="005409DB" w:rsidRPr="00703ED5" w:rsidRDefault="005409DB" w:rsidP="005409DB">
      <w:pPr>
        <w:numPr>
          <w:ilvl w:val="0"/>
          <w:numId w:val="3"/>
        </w:numPr>
        <w:ind w:firstLine="426"/>
        <w:rPr>
          <w:rFonts w:ascii="Times New Roman" w:hAnsi="Times New Roman"/>
          <w:sz w:val="28"/>
          <w:szCs w:val="28"/>
        </w:rPr>
      </w:pPr>
      <w:r w:rsidRPr="00753B29">
        <w:rPr>
          <w:rFonts w:ascii="Times New Roman" w:hAnsi="Times New Roman"/>
          <w:sz w:val="28"/>
          <w:szCs w:val="28"/>
        </w:rPr>
        <w:t>Дети подготовительного возраста (6-7 лет)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402"/>
        <w:gridCol w:w="3402"/>
      </w:tblGrid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B29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402" w:type="dxa"/>
          </w:tcPr>
          <w:p w:rsidR="005409DB" w:rsidRPr="00753B29" w:rsidRDefault="00BA52CE" w:rsidP="008E2CB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5409DB" w:rsidRPr="00753B29">
              <w:rPr>
                <w:rFonts w:ascii="Times New Roman" w:hAnsi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3402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B29">
              <w:rPr>
                <w:rFonts w:ascii="Times New Roman" w:hAnsi="Times New Roman"/>
                <w:b/>
                <w:sz w:val="28"/>
                <w:szCs w:val="28"/>
              </w:rPr>
              <w:t>Списочный состав</w:t>
            </w:r>
          </w:p>
        </w:tc>
      </w:tr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3402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09DB" w:rsidRPr="00753B29" w:rsidRDefault="00EE5FC0" w:rsidP="00A938E0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F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</w:tcPr>
          <w:p w:rsidR="005409DB" w:rsidRPr="00753B29" w:rsidRDefault="005409DB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09DB" w:rsidRPr="00753B29" w:rsidRDefault="00A938E0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F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09DB" w:rsidRPr="00753B29" w:rsidTr="00BA52CE">
        <w:tc>
          <w:tcPr>
            <w:tcW w:w="3686" w:type="dxa"/>
          </w:tcPr>
          <w:p w:rsidR="005409DB" w:rsidRPr="00753B29" w:rsidRDefault="005409DB" w:rsidP="008E2CB9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402" w:type="dxa"/>
          </w:tcPr>
          <w:p w:rsidR="005409DB" w:rsidRPr="00753B29" w:rsidRDefault="00EE5FC0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09DB" w:rsidRPr="00753B29" w:rsidRDefault="00A938E0" w:rsidP="008E2CB9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F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A11C2" w:rsidRDefault="00BA52CE" w:rsidP="0056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вос</w:t>
      </w:r>
      <w:r w:rsidR="00EE5FC0">
        <w:rPr>
          <w:rFonts w:ascii="Times New Roman" w:hAnsi="Times New Roman"/>
          <w:sz w:val="28"/>
          <w:szCs w:val="28"/>
        </w:rPr>
        <w:t>питанников в настоящее время -</w:t>
      </w:r>
      <w:r w:rsidR="009A2FF1">
        <w:rPr>
          <w:rFonts w:ascii="Times New Roman" w:hAnsi="Times New Roman"/>
          <w:sz w:val="28"/>
          <w:szCs w:val="28"/>
        </w:rPr>
        <w:t xml:space="preserve"> 64</w:t>
      </w:r>
      <w:r>
        <w:rPr>
          <w:rFonts w:ascii="Times New Roman" w:hAnsi="Times New Roman"/>
          <w:sz w:val="28"/>
          <w:szCs w:val="28"/>
        </w:rPr>
        <w:t xml:space="preserve"> ребенка.</w:t>
      </w:r>
    </w:p>
    <w:p w:rsidR="00565383" w:rsidRDefault="005409DB" w:rsidP="005409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5383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Особенности </w:t>
      </w:r>
      <w:r w:rsidR="00565383"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образовательного</w:t>
      </w:r>
      <w:r w:rsidR="00565383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процесса.</w:t>
      </w:r>
    </w:p>
    <w:p w:rsidR="00904CD5" w:rsidRDefault="00565383" w:rsidP="00AD6D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6DF4">
        <w:rPr>
          <w:rFonts w:ascii="Times New Roman" w:hAnsi="Times New Roman"/>
          <w:color w:val="000000"/>
          <w:sz w:val="28"/>
          <w:szCs w:val="28"/>
        </w:rPr>
        <w:t>В 20</w:t>
      </w:r>
      <w:r w:rsidR="009A2FF1">
        <w:rPr>
          <w:rFonts w:ascii="Times New Roman" w:hAnsi="Times New Roman"/>
          <w:color w:val="000000"/>
          <w:sz w:val="28"/>
          <w:szCs w:val="28"/>
        </w:rPr>
        <w:t>20</w:t>
      </w:r>
      <w:r w:rsidR="00AD6DF4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A938E0">
        <w:rPr>
          <w:rFonts w:ascii="Times New Roman" w:hAnsi="Times New Roman"/>
          <w:color w:val="000000"/>
          <w:sz w:val="28"/>
          <w:szCs w:val="28"/>
        </w:rPr>
        <w:t>2</w:t>
      </w:r>
      <w:r w:rsidR="009A2FF1">
        <w:rPr>
          <w:rFonts w:ascii="Times New Roman" w:hAnsi="Times New Roman"/>
          <w:color w:val="000000"/>
          <w:sz w:val="28"/>
          <w:szCs w:val="28"/>
        </w:rPr>
        <w:t>1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 xml:space="preserve"> уч.</w:t>
      </w:r>
      <w:r w:rsidR="00AD6D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 xml:space="preserve">году педагогический коллектив работал по Образовательной программе ДОУ оставленной на основе программы </w:t>
      </w:r>
      <w:r w:rsidR="00AD6DF4" w:rsidRPr="006D7635">
        <w:rPr>
          <w:rFonts w:ascii="Times New Roman" w:hAnsi="Times New Roman"/>
          <w:sz w:val="28"/>
          <w:szCs w:val="28"/>
        </w:rPr>
        <w:t xml:space="preserve"> «От рождения до школы» под редакцией Н.Е.Вераксы, </w:t>
      </w:r>
      <w:r w:rsidR="00AD6DF4">
        <w:rPr>
          <w:rFonts w:ascii="Times New Roman" w:hAnsi="Times New Roman"/>
          <w:sz w:val="28"/>
          <w:szCs w:val="28"/>
        </w:rPr>
        <w:t xml:space="preserve">Т.С.Комаровой, М.А. Васильевой 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>переработанной в соответствии с ФГ</w:t>
      </w:r>
      <w:r w:rsidR="00AD6DF4">
        <w:rPr>
          <w:rFonts w:ascii="Times New Roman" w:hAnsi="Times New Roman"/>
          <w:color w:val="000000"/>
          <w:sz w:val="28"/>
          <w:szCs w:val="28"/>
        </w:rPr>
        <w:t>ОС</w:t>
      </w:r>
      <w:r w:rsidR="00AD6DF4" w:rsidRPr="002F003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4CD5" w:rsidRDefault="00565383" w:rsidP="00A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4CD5" w:rsidRPr="00904CD5" w:rsidRDefault="00904CD5" w:rsidP="00904C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CD5">
        <w:rPr>
          <w:rFonts w:ascii="Times New Roman" w:hAnsi="Times New Roman"/>
          <w:sz w:val="28"/>
          <w:szCs w:val="28"/>
        </w:rPr>
        <w:t xml:space="preserve">Основные направления работы МБДОУ: </w:t>
      </w:r>
    </w:p>
    <w:p w:rsidR="00904CD5" w:rsidRPr="00ED444E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4E">
        <w:rPr>
          <w:rFonts w:ascii="Times New Roman" w:hAnsi="Times New Roman"/>
          <w:sz w:val="28"/>
          <w:szCs w:val="28"/>
        </w:rPr>
        <w:t xml:space="preserve">Воспитание гражданско-патриотических чувств у дошкольников; </w:t>
      </w:r>
    </w:p>
    <w:p w:rsidR="00904CD5" w:rsidRPr="00ED444E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44E">
        <w:rPr>
          <w:rFonts w:ascii="Times New Roman" w:hAnsi="Times New Roman"/>
          <w:sz w:val="28"/>
          <w:szCs w:val="28"/>
        </w:rPr>
        <w:t xml:space="preserve">Основы безопасности детей дошкольного возраста; </w:t>
      </w:r>
    </w:p>
    <w:p w:rsidR="00904CD5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E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творческих способностей.</w:t>
      </w:r>
    </w:p>
    <w:p w:rsidR="00904CD5" w:rsidRPr="004B5E76" w:rsidRDefault="00904CD5" w:rsidP="00904CD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E76">
        <w:rPr>
          <w:rFonts w:ascii="Times New Roman" w:hAnsi="Times New Roman"/>
          <w:sz w:val="28"/>
          <w:szCs w:val="28"/>
        </w:rPr>
        <w:t xml:space="preserve">Единство подходов к воспитанию детей в условиях ДОУ и семьи. </w:t>
      </w:r>
    </w:p>
    <w:p w:rsidR="00AD6DF4" w:rsidRDefault="00565383" w:rsidP="00AD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6DF4" w:rsidRDefault="00AD6DF4" w:rsidP="0056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09DB" w:rsidRPr="00753B29">
        <w:rPr>
          <w:rFonts w:ascii="Times New Roman" w:hAnsi="Times New Roman"/>
          <w:sz w:val="28"/>
          <w:szCs w:val="28"/>
        </w:rPr>
        <w:t>Главная цель работы ДОУ, обеспечение охраны жизни и укрепление физического и психического здоровья ребенка.</w:t>
      </w:r>
    </w:p>
    <w:p w:rsidR="00AD6DF4" w:rsidRPr="00AD6DF4" w:rsidRDefault="00AD6DF4" w:rsidP="00AD6DF4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D6DF4">
        <w:rPr>
          <w:rFonts w:ascii="Times New Roman" w:hAnsi="Times New Roman"/>
          <w:sz w:val="28"/>
          <w:szCs w:val="28"/>
        </w:rPr>
        <w:t xml:space="preserve">  </w:t>
      </w:r>
      <w:r w:rsidRPr="00AD6DF4">
        <w:rPr>
          <w:rFonts w:ascii="Times New Roman" w:hAnsi="Times New Roman" w:cs="Times New Roman"/>
          <w:sz w:val="28"/>
          <w:szCs w:val="28"/>
        </w:rPr>
        <w:t>Задачи:</w:t>
      </w:r>
    </w:p>
    <w:p w:rsidR="00AD6DF4" w:rsidRPr="00AD6DF4" w:rsidRDefault="00AD6DF4" w:rsidP="00AD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DF4">
        <w:rPr>
          <w:rFonts w:ascii="Times New Roman" w:hAnsi="Times New Roman" w:cs="Times New Roman"/>
          <w:sz w:val="28"/>
          <w:szCs w:val="28"/>
        </w:rPr>
        <w:t xml:space="preserve"> 1.</w:t>
      </w:r>
      <w:r w:rsidRPr="00AD6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благоприятные условия</w:t>
      </w:r>
      <w:r w:rsidRPr="00D20FD5">
        <w:rPr>
          <w:rFonts w:ascii="Times New Roman" w:hAnsi="Times New Roman"/>
          <w:sz w:val="28"/>
          <w:szCs w:val="28"/>
        </w:rPr>
        <w:t xml:space="preserve"> для сохранения и укрепления физического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20FD5">
        <w:rPr>
          <w:rFonts w:ascii="Times New Roman" w:hAnsi="Times New Roman"/>
          <w:sz w:val="28"/>
          <w:szCs w:val="28"/>
        </w:rPr>
        <w:t>психического здоровья.</w:t>
      </w:r>
    </w:p>
    <w:p w:rsidR="00AD6DF4" w:rsidRPr="00AD6DF4" w:rsidRDefault="00AD6DF4" w:rsidP="00AD6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D6DF4">
        <w:rPr>
          <w:rFonts w:ascii="Times New Roman" w:hAnsi="Times New Roman" w:cs="Times New Roman"/>
          <w:sz w:val="28"/>
          <w:szCs w:val="28"/>
        </w:rPr>
        <w:t>.Продолжать работу</w:t>
      </w:r>
      <w:r w:rsidR="00F27C0E">
        <w:rPr>
          <w:rFonts w:ascii="Times New Roman" w:hAnsi="Times New Roman" w:cs="Times New Roman"/>
          <w:sz w:val="28"/>
          <w:szCs w:val="28"/>
        </w:rPr>
        <w:t>,</w:t>
      </w:r>
      <w:r w:rsidRPr="00AD6DF4">
        <w:rPr>
          <w:rFonts w:ascii="Times New Roman" w:hAnsi="Times New Roman" w:cs="Times New Roman"/>
          <w:sz w:val="28"/>
          <w:szCs w:val="28"/>
        </w:rPr>
        <w:t xml:space="preserve"> направленную на развитие театрализованной деятельности с целью развития творческих, эстетических и музыкальных способностей дошкольников.</w:t>
      </w:r>
    </w:p>
    <w:p w:rsidR="00AD6DF4" w:rsidRPr="00AD6DF4" w:rsidRDefault="00AD6DF4" w:rsidP="00AD6D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D6DF4">
        <w:rPr>
          <w:sz w:val="28"/>
          <w:szCs w:val="28"/>
        </w:rPr>
        <w:t>.Осуществлять взаимосвязь всего педагогического коллектива в образовательном пространстве дошкольного учреждения.</w:t>
      </w:r>
    </w:p>
    <w:p w:rsidR="005409DB" w:rsidRDefault="00565383" w:rsidP="0056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6DF4">
        <w:rPr>
          <w:rFonts w:ascii="Times New Roman" w:hAnsi="Times New Roman"/>
          <w:sz w:val="28"/>
          <w:szCs w:val="28"/>
        </w:rPr>
        <w:t>4.</w:t>
      </w:r>
      <w:r w:rsidR="00AD6DF4" w:rsidRPr="00D20FD5">
        <w:rPr>
          <w:rFonts w:ascii="Times New Roman" w:hAnsi="Times New Roman"/>
          <w:sz w:val="28"/>
          <w:szCs w:val="28"/>
        </w:rPr>
        <w:t>Совершенствовать традиционные формы, разработать и апробировать инновационные формы и методы работы с дошкольниками</w:t>
      </w:r>
      <w:r w:rsidR="00AD6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C0E" w:rsidRPr="00904CD5" w:rsidRDefault="00F27C0E" w:rsidP="00F27C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4CD5">
        <w:rPr>
          <w:rFonts w:ascii="Times New Roman" w:hAnsi="Times New Roman"/>
          <w:sz w:val="28"/>
          <w:szCs w:val="28"/>
        </w:rPr>
        <w:t xml:space="preserve">Для успешной реализации годовых задач, проводились следующие </w:t>
      </w:r>
    </w:p>
    <w:p w:rsidR="00F27C0E" w:rsidRDefault="00F27C0E" w:rsidP="00F27C0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4CD5">
        <w:rPr>
          <w:rFonts w:ascii="Times New Roman" w:hAnsi="Times New Roman"/>
          <w:sz w:val="28"/>
          <w:szCs w:val="28"/>
          <w:u w:val="single"/>
        </w:rPr>
        <w:t xml:space="preserve">организационно- педагогические мероприятия: </w:t>
      </w:r>
    </w:p>
    <w:p w:rsidR="00904CD5" w:rsidRPr="00904CD5" w:rsidRDefault="00904CD5" w:rsidP="00F27C0E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Использовались эффективные формы повышения профессиональной </w:t>
      </w:r>
    </w:p>
    <w:p w:rsidR="00F27C0E" w:rsidRPr="002F003B" w:rsidRDefault="00F27C0E" w:rsidP="00F27C0E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Cs/>
          <w:color w:val="000000"/>
          <w:sz w:val="28"/>
          <w:szCs w:val="28"/>
        </w:rPr>
        <w:t xml:space="preserve">компетентности и мастерства молодых специалистов и малоопытных воспитателей, для самостоятельного овладения профессиональными знаниями. 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2. Созданы условия для активизации творческого поиска педагогов в </w:t>
      </w:r>
    </w:p>
    <w:p w:rsidR="00F27C0E" w:rsidRPr="002F003B" w:rsidRDefault="00F27C0E" w:rsidP="00F27C0E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области взаимодействия с родителями.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3. Продолжалась работа по взаимодействию ДОУ и семьи в формировании у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убеждений и привычек к здоровому образу жизни на основе валеологических знаний, развитии разнообразных двигательных и физических качеств, укреплении физического здоровья детей.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Обогащено содержание работы с детьми дошкольного возраста,</w:t>
      </w:r>
    </w:p>
    <w:p w:rsidR="00F27C0E" w:rsidRPr="002F003B" w:rsidRDefault="00F27C0E" w:rsidP="00F27C0E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Cs/>
          <w:color w:val="000000"/>
          <w:sz w:val="28"/>
          <w:szCs w:val="28"/>
        </w:rPr>
        <w:t>взаимодействие с семьями воспитанников и создание условий для качественной работы педагогов с детьми в соответствии с ФГТ.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2F003B">
        <w:rPr>
          <w:rFonts w:ascii="Times New Roman" w:hAnsi="Times New Roman"/>
          <w:color w:val="000000"/>
          <w:sz w:val="28"/>
          <w:szCs w:val="28"/>
        </w:rPr>
        <w:t>Совершенствован педагогический процесс через дал</w:t>
      </w:r>
      <w:r>
        <w:rPr>
          <w:rFonts w:ascii="Times New Roman" w:hAnsi="Times New Roman"/>
          <w:color w:val="000000"/>
          <w:sz w:val="28"/>
          <w:szCs w:val="28"/>
        </w:rPr>
        <w:t xml:space="preserve">ьнейшее внедрение инновационных </w:t>
      </w:r>
      <w:r w:rsidR="00904CD5">
        <w:rPr>
          <w:rFonts w:ascii="Times New Roman" w:hAnsi="Times New Roman"/>
          <w:color w:val="000000"/>
          <w:sz w:val="28"/>
          <w:szCs w:val="28"/>
        </w:rPr>
        <w:t>методов.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6. Оптимизирована образовательная деятельность в ДОУ в соответствии с ФГ</w:t>
      </w:r>
      <w:r w:rsidR="00904CD5">
        <w:rPr>
          <w:rFonts w:ascii="Times New Roman" w:hAnsi="Times New Roman"/>
          <w:color w:val="000000"/>
          <w:sz w:val="28"/>
          <w:szCs w:val="28"/>
        </w:rPr>
        <w:t>ОС</w:t>
      </w:r>
      <w:r w:rsidRPr="002F003B">
        <w:rPr>
          <w:rFonts w:ascii="Times New Roman" w:hAnsi="Times New Roman"/>
          <w:color w:val="000000"/>
          <w:sz w:val="28"/>
          <w:szCs w:val="28"/>
        </w:rPr>
        <w:t>.</w:t>
      </w:r>
    </w:p>
    <w:p w:rsidR="00F27C0E" w:rsidRPr="002F003B" w:rsidRDefault="00F27C0E" w:rsidP="00F27C0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7. Проведены:</w:t>
      </w:r>
    </w:p>
    <w:p w:rsidR="00F27C0E" w:rsidRPr="00904CD5" w:rsidRDefault="00F27C0E" w:rsidP="00904CD5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04CD5">
        <w:rPr>
          <w:rFonts w:ascii="Times New Roman" w:hAnsi="Times New Roman"/>
          <w:color w:val="000000"/>
          <w:sz w:val="28"/>
          <w:szCs w:val="28"/>
        </w:rPr>
        <w:t>конкурсы детских рисунков «Любимое время года», «М</w:t>
      </w:r>
      <w:r w:rsidR="00EE5FC0">
        <w:rPr>
          <w:rFonts w:ascii="Times New Roman" w:hAnsi="Times New Roman"/>
          <w:color w:val="000000"/>
          <w:sz w:val="28"/>
          <w:szCs w:val="28"/>
        </w:rPr>
        <w:t>ой выходной», «Здравствуй, осень», «Моя малая родина</w:t>
      </w:r>
      <w:r w:rsidRPr="00904CD5">
        <w:rPr>
          <w:rFonts w:ascii="Times New Roman" w:hAnsi="Times New Roman"/>
          <w:color w:val="000000"/>
          <w:sz w:val="28"/>
          <w:szCs w:val="28"/>
        </w:rPr>
        <w:t>», «Пешеходный переход»,  «Праздник- 9 мая»;</w:t>
      </w:r>
    </w:p>
    <w:p w:rsidR="00F27C0E" w:rsidRPr="00904CD5" w:rsidRDefault="00F27C0E" w:rsidP="00904CD5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04CD5">
        <w:rPr>
          <w:rFonts w:ascii="Times New Roman" w:hAnsi="Times New Roman"/>
          <w:color w:val="000000"/>
          <w:sz w:val="28"/>
          <w:szCs w:val="28"/>
        </w:rPr>
        <w:t>конкурсы на тему: « «Лучшая поделка из природного материала»; «Минута славы», «Дорожные знаки»;</w:t>
      </w:r>
    </w:p>
    <w:p w:rsidR="00FC4460" w:rsidRPr="00FC4460" w:rsidRDefault="00F27C0E" w:rsidP="00FC4460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04CD5">
        <w:rPr>
          <w:rFonts w:ascii="Times New Roman" w:hAnsi="Times New Roman"/>
          <w:color w:val="000000"/>
          <w:sz w:val="28"/>
          <w:szCs w:val="28"/>
        </w:rPr>
        <w:t>праздники и развлечения, посвящённые Дню защиты Земли: «Наш дом – Земля», «День здоровья»; и т.д.</w:t>
      </w:r>
    </w:p>
    <w:p w:rsidR="007167EF" w:rsidRPr="00B47541" w:rsidRDefault="007167EF" w:rsidP="00716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541">
        <w:rPr>
          <w:rFonts w:ascii="Times New Roman" w:hAnsi="Times New Roman"/>
          <w:sz w:val="28"/>
          <w:szCs w:val="28"/>
        </w:rPr>
        <w:t>Для обеспечения здоровья и здорового образа жизни в течение года проводилась система физкультурно – оздоровительных мероприятий.</w:t>
      </w:r>
    </w:p>
    <w:p w:rsidR="007167EF" w:rsidRPr="00C82AFE" w:rsidRDefault="007167EF" w:rsidP="007167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2AFE">
        <w:rPr>
          <w:rFonts w:ascii="Times New Roman" w:hAnsi="Times New Roman"/>
          <w:sz w:val="28"/>
          <w:szCs w:val="28"/>
        </w:rPr>
        <w:t>Постоянно осуществлялись закаливающие процедуры: прогулки на воздухе, полоскание рта и горла (простое и контрастное), босохождение, обширное умывание,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</w:t>
      </w:r>
      <w:r w:rsidRPr="00C82AFE">
        <w:rPr>
          <w:rFonts w:ascii="Times New Roman" w:hAnsi="Times New Roman"/>
          <w:b/>
          <w:sz w:val="28"/>
          <w:szCs w:val="28"/>
        </w:rPr>
        <w:t xml:space="preserve"> </w:t>
      </w:r>
      <w:r w:rsidRPr="00C82AFE">
        <w:rPr>
          <w:rFonts w:ascii="Times New Roman" w:hAnsi="Times New Roman"/>
          <w:sz w:val="28"/>
          <w:szCs w:val="28"/>
        </w:rPr>
        <w:t xml:space="preserve">Для систематизации воспитательно-образовательной работы по физическому воспитанию разработан план, который </w:t>
      </w:r>
      <w:r w:rsidRPr="00C82AFE">
        <w:rPr>
          <w:rFonts w:ascii="Times New Roman" w:hAnsi="Times New Roman"/>
          <w:sz w:val="28"/>
          <w:szCs w:val="28"/>
        </w:rPr>
        <w:lastRenderedPageBreak/>
        <w:t>включает в себя все разделы комплексной работы по укреплению и сохранению здоровья дошкольников, в том числе тесное взаимодействие с родителями.</w:t>
      </w:r>
    </w:p>
    <w:p w:rsidR="007167EF" w:rsidRPr="00B47541" w:rsidRDefault="007167EF" w:rsidP="00716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541">
        <w:rPr>
          <w:rFonts w:ascii="Times New Roman" w:hAnsi="Times New Roman"/>
          <w:sz w:val="28"/>
          <w:szCs w:val="28"/>
        </w:rPr>
        <w:t>Осуществлялась система рационального питания: составления разнообразного меню, выполнение суточного набора продуктов, выполнение суточной калорийности питания, проводилась «С»- витаминизация третьего блюда, соблюдение норм питания по возрастам.</w:t>
      </w:r>
    </w:p>
    <w:p w:rsidR="00E462F5" w:rsidRDefault="007167EF" w:rsidP="007167E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541">
        <w:rPr>
          <w:rFonts w:ascii="Times New Roman" w:hAnsi="Times New Roman"/>
          <w:sz w:val="28"/>
          <w:szCs w:val="28"/>
        </w:rPr>
        <w:t xml:space="preserve">Воспитательно - образовательная работа осуществлялась в соответствии с годовым планом работы, а также с возрастными и программными требованиями и задачами. Работа по умственному, нравственному, трудовому, эстетическому воспитанию осуществлялась педагогами на занятиях, а также в совместных праздниках, конкурсах, выставках. </w:t>
      </w:r>
      <w:r w:rsidR="00E462F5" w:rsidRPr="004B017A">
        <w:rPr>
          <w:rFonts w:ascii="Times New Roman" w:hAnsi="Times New Roman"/>
          <w:sz w:val="28"/>
          <w:szCs w:val="28"/>
        </w:rPr>
        <w:t xml:space="preserve">Учебный план и сетка занятий составлена с учетом психофизиологических возможностей воспитанников и «Гигиенических требований и максимальной нагрузке на детей дошкольного возраста в организационных формах обучения», и обеспечивает широкий спектр и высокий уровень компетентности детей в различных сферах познания, и взаимосвязь их с повседневной жизнью в детском саду. </w:t>
      </w:r>
    </w:p>
    <w:p w:rsidR="00E462F5" w:rsidRPr="00ED444E" w:rsidRDefault="00E462F5" w:rsidP="00E46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44E">
        <w:rPr>
          <w:rFonts w:ascii="Times New Roman" w:hAnsi="Times New Roman"/>
          <w:sz w:val="28"/>
          <w:szCs w:val="28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</w:t>
      </w:r>
      <w:r>
        <w:rPr>
          <w:rFonts w:ascii="Times New Roman" w:hAnsi="Times New Roman"/>
          <w:sz w:val="28"/>
          <w:szCs w:val="28"/>
        </w:rPr>
        <w:t>НОД</w:t>
      </w:r>
      <w:r w:rsidRPr="00ED444E">
        <w:rPr>
          <w:rFonts w:ascii="Times New Roman" w:hAnsi="Times New Roman"/>
          <w:sz w:val="28"/>
          <w:szCs w:val="28"/>
        </w:rPr>
        <w:t xml:space="preserve">, длительностью не менее 10 минут. Проведение физминуток является обязательным при организации </w:t>
      </w:r>
      <w:r>
        <w:rPr>
          <w:rFonts w:ascii="Times New Roman" w:hAnsi="Times New Roman"/>
          <w:sz w:val="28"/>
          <w:szCs w:val="28"/>
        </w:rPr>
        <w:t xml:space="preserve">НОД </w:t>
      </w:r>
      <w:r w:rsidRPr="00ED444E">
        <w:rPr>
          <w:rFonts w:ascii="Times New Roman" w:hAnsi="Times New Roman"/>
          <w:sz w:val="28"/>
          <w:szCs w:val="28"/>
        </w:rPr>
        <w:t xml:space="preserve">статического характера, содержание их определяется каждым педагогом индивидуально. </w:t>
      </w:r>
    </w:p>
    <w:p w:rsidR="00E462F5" w:rsidRPr="00ED444E" w:rsidRDefault="00E462F5" w:rsidP="00E46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444E">
        <w:rPr>
          <w:rFonts w:ascii="Times New Roman" w:hAnsi="Times New Roman"/>
          <w:sz w:val="28"/>
          <w:szCs w:val="28"/>
        </w:rPr>
        <w:t xml:space="preserve">Занятия, требующие большой умственной нагрузки (математика, обучении грамоте), планируются наиболее благоприятные дни (вторник, среда, четверг) для профилактики утомления детей эти занятия сочетаются с физкультурными и музыкальными. </w:t>
      </w:r>
    </w:p>
    <w:p w:rsidR="00E462F5" w:rsidRDefault="00E462F5" w:rsidP="00E46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444E">
        <w:rPr>
          <w:rFonts w:ascii="Times New Roman" w:hAnsi="Times New Roman"/>
          <w:sz w:val="28"/>
          <w:szCs w:val="28"/>
        </w:rPr>
        <w:t xml:space="preserve">При организации педагогического процесса активно используются учебно-игровые методы и приемы способствующие развитию и формированию познавательных интересов дошкольника. </w:t>
      </w:r>
    </w:p>
    <w:p w:rsidR="00E462F5" w:rsidRPr="00E462F5" w:rsidRDefault="007167EF" w:rsidP="00E462F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47541">
        <w:rPr>
          <w:rFonts w:ascii="Times New Roman" w:hAnsi="Times New Roman"/>
          <w:sz w:val="28"/>
          <w:szCs w:val="28"/>
        </w:rPr>
        <w:t>В течение года в детском саду были проведены: конкурс рисунков на тему «Зимушка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541">
        <w:rPr>
          <w:rFonts w:ascii="Times New Roman" w:hAnsi="Times New Roman"/>
          <w:sz w:val="28"/>
          <w:szCs w:val="28"/>
        </w:rPr>
        <w:t xml:space="preserve">- зима», «Наше лето», «Мы рисуем сказку», выставка рисунков «Милой мамочки портрет», конкурс поделок из природного материала, праздники: «Новогодний бал», «Физкультурный праздник», «Мамин день», «В гостях у сказки», «Выпускной бал». </w:t>
      </w:r>
      <w:r w:rsidRPr="00B47541">
        <w:rPr>
          <w:rFonts w:ascii="Times New Roman" w:hAnsi="Times New Roman"/>
          <w:sz w:val="28"/>
          <w:szCs w:val="24"/>
        </w:rPr>
        <w:t xml:space="preserve">Воспитатели активно взаимодействуют со специалистами ДОУ: учителями-логопедами, </w:t>
      </w:r>
      <w:r>
        <w:rPr>
          <w:rFonts w:ascii="Times New Roman" w:hAnsi="Times New Roman"/>
          <w:sz w:val="28"/>
          <w:szCs w:val="24"/>
        </w:rPr>
        <w:t xml:space="preserve">музыкальным руководителем, </w:t>
      </w:r>
      <w:r w:rsidRPr="00B47541">
        <w:rPr>
          <w:rFonts w:ascii="Times New Roman" w:hAnsi="Times New Roman"/>
          <w:sz w:val="28"/>
          <w:szCs w:val="24"/>
        </w:rPr>
        <w:t>медсестрой. Совместно разрабатываются планы индивидуальной и коррекционной работы с детьми. Педагоги и специалисты ДОУ осуществляют диагностирование общей физической подготовленности детей, их валеологических умений и навыков. Педагоги заполняют паспорта здоровья и диагностические карты состояния физического и двигательного развития детей.</w:t>
      </w:r>
    </w:p>
    <w:p w:rsidR="007167EF" w:rsidRDefault="007167EF" w:rsidP="007167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7541">
        <w:rPr>
          <w:rFonts w:ascii="Times New Roman" w:hAnsi="Times New Roman"/>
          <w:sz w:val="28"/>
          <w:szCs w:val="28"/>
        </w:rPr>
        <w:t>Для выявления причин следственной зависимости и определения перспективы в работе педагоги ДОУ проводили обследование уровня усвоения детьми программного материала, на основании которого планировали воспитательно</w:t>
      </w:r>
      <w:r w:rsidR="008E2CB9">
        <w:rPr>
          <w:rFonts w:ascii="Times New Roman" w:hAnsi="Times New Roman"/>
          <w:sz w:val="28"/>
          <w:szCs w:val="28"/>
        </w:rPr>
        <w:t xml:space="preserve"> </w:t>
      </w:r>
      <w:r w:rsidRPr="00B47541">
        <w:rPr>
          <w:rFonts w:ascii="Times New Roman" w:hAnsi="Times New Roman"/>
          <w:sz w:val="28"/>
          <w:szCs w:val="28"/>
        </w:rPr>
        <w:t xml:space="preserve"> – образовательную работу и делали сравнительный анализ.</w:t>
      </w:r>
    </w:p>
    <w:p w:rsidR="00473827" w:rsidRPr="00473827" w:rsidRDefault="00473827" w:rsidP="00473827">
      <w:pPr>
        <w:spacing w:before="3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73827">
        <w:rPr>
          <w:rFonts w:ascii="Times New Roman" w:hAnsi="Times New Roman"/>
          <w:sz w:val="28"/>
          <w:szCs w:val="28"/>
          <w:u w:val="single"/>
        </w:rPr>
        <w:lastRenderedPageBreak/>
        <w:t>Выводы по результатам мониторинга в М</w:t>
      </w:r>
      <w:r>
        <w:rPr>
          <w:rFonts w:ascii="Times New Roman" w:hAnsi="Times New Roman"/>
          <w:sz w:val="28"/>
          <w:szCs w:val="28"/>
          <w:u w:val="single"/>
        </w:rPr>
        <w:t>Б</w:t>
      </w:r>
      <w:r w:rsidR="007E3975">
        <w:rPr>
          <w:rFonts w:ascii="Times New Roman" w:hAnsi="Times New Roman"/>
          <w:sz w:val="28"/>
          <w:szCs w:val="28"/>
          <w:u w:val="single"/>
        </w:rPr>
        <w:t>ДОУ  «Детский сад №11» ТГО</w:t>
      </w:r>
      <w:r w:rsidRPr="0047382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 20</w:t>
      </w:r>
      <w:r w:rsidR="009A2FF1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– 20</w:t>
      </w:r>
      <w:r w:rsidR="00A938E0">
        <w:rPr>
          <w:rFonts w:ascii="Times New Roman" w:hAnsi="Times New Roman"/>
          <w:sz w:val="28"/>
          <w:szCs w:val="28"/>
          <w:u w:val="single"/>
        </w:rPr>
        <w:t>2</w:t>
      </w:r>
      <w:r w:rsidR="009A2FF1">
        <w:rPr>
          <w:rFonts w:ascii="Times New Roman" w:hAnsi="Times New Roman"/>
          <w:sz w:val="28"/>
          <w:szCs w:val="28"/>
          <w:u w:val="single"/>
        </w:rPr>
        <w:t>1</w:t>
      </w:r>
      <w:r w:rsidRPr="00473827">
        <w:rPr>
          <w:rFonts w:ascii="Times New Roman" w:hAnsi="Times New Roman"/>
          <w:sz w:val="28"/>
          <w:szCs w:val="28"/>
          <w:u w:val="single"/>
        </w:rPr>
        <w:t xml:space="preserve"> уч.г.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 С детьми групп дошкольного возраста проводился мониторинг физического, интеллектуального и психического развития, который состоял из следующих разделов (</w:t>
      </w:r>
      <w:r w:rsidR="008E2CB9">
        <w:rPr>
          <w:rFonts w:ascii="Times New Roman" w:hAnsi="Times New Roman"/>
          <w:color w:val="000000"/>
          <w:sz w:val="28"/>
          <w:szCs w:val="28"/>
        </w:rPr>
        <w:t>областей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):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 xml:space="preserve">мониторинг физического развития;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>мониторинг познавательного развития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 xml:space="preserve">мониторинг  речевого развития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E462F5">
        <w:rPr>
          <w:rFonts w:ascii="Times New Roman" w:hAnsi="Times New Roman"/>
          <w:color w:val="000000"/>
          <w:sz w:val="28"/>
          <w:szCs w:val="28"/>
        </w:rPr>
        <w:t xml:space="preserve">мониторинг художественно-эстетического развития; </w:t>
      </w:r>
    </w:p>
    <w:p w:rsidR="00473827" w:rsidRPr="00E462F5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социально</w:t>
      </w:r>
      <w:r w:rsidR="008E2C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E2C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коммуникативное </w:t>
      </w:r>
      <w:r w:rsidRPr="00E462F5">
        <w:rPr>
          <w:rFonts w:ascii="Times New Roman" w:hAnsi="Times New Roman"/>
          <w:color w:val="000000"/>
          <w:sz w:val="28"/>
          <w:szCs w:val="28"/>
        </w:rPr>
        <w:t xml:space="preserve"> развития. 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. В подготовке диагностики принимали участие педагоги групп и специалисты дополнительного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 (учитель – логопед, музыкальный руководитель).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Содержание мониторинга основывалось на основных частях образовательной программы, реализуемой в ДОУ </w:t>
      </w:r>
    </w:p>
    <w:p w:rsidR="00473827" w:rsidRPr="000A2B1A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. Диагностические срезы проводились с детьми с помощью следующих методов: </w:t>
      </w:r>
    </w:p>
    <w:p w:rsidR="00473827" w:rsidRPr="00473827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73827">
        <w:rPr>
          <w:rFonts w:ascii="Times New Roman" w:hAnsi="Times New Roman"/>
          <w:color w:val="000000"/>
          <w:sz w:val="28"/>
          <w:szCs w:val="28"/>
        </w:rPr>
        <w:t>контрольные занятия по ОВД, физическим качествам по познавательно- речевому, художественно-эстетическому развитию и социально-личностному развитию, результаты развития познавательных процессов;</w:t>
      </w:r>
    </w:p>
    <w:p w:rsidR="00473827" w:rsidRPr="00473827" w:rsidRDefault="00473827" w:rsidP="00473827">
      <w:pPr>
        <w:pStyle w:val="a6"/>
        <w:numPr>
          <w:ilvl w:val="0"/>
          <w:numId w:val="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73827">
        <w:rPr>
          <w:rFonts w:ascii="Times New Roman" w:hAnsi="Times New Roman"/>
          <w:color w:val="000000"/>
          <w:sz w:val="28"/>
          <w:szCs w:val="28"/>
        </w:rPr>
        <w:t>беседы с детьми и наблюдение за педагогическим процессом.</w:t>
      </w:r>
    </w:p>
    <w:p w:rsidR="00473827" w:rsidRPr="000A2B1A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A2B1A">
        <w:rPr>
          <w:rFonts w:ascii="Times New Roman" w:hAnsi="Times New Roman"/>
          <w:color w:val="000000"/>
          <w:sz w:val="28"/>
          <w:szCs w:val="28"/>
        </w:rPr>
        <w:t>.Общий анализ результатов диагностики по физическому, познавательно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му, </w:t>
      </w:r>
      <w:r w:rsidRPr="000A2B1A">
        <w:rPr>
          <w:rFonts w:ascii="Times New Roman" w:hAnsi="Times New Roman"/>
          <w:color w:val="000000"/>
          <w:sz w:val="28"/>
          <w:szCs w:val="28"/>
        </w:rPr>
        <w:t>речевому, художественно-эстетическому и социально</w:t>
      </w:r>
      <w:r w:rsidR="008E2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B1A">
        <w:rPr>
          <w:rFonts w:ascii="Times New Roman" w:hAnsi="Times New Roman"/>
          <w:color w:val="000000"/>
          <w:sz w:val="28"/>
          <w:szCs w:val="28"/>
        </w:rPr>
        <w:t>-</w:t>
      </w:r>
      <w:r w:rsidRPr="004738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коммуникативному 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развитию показал, что уровень развития детей ДОУ имеет позитивную динамику. </w:t>
      </w:r>
    </w:p>
    <w:p w:rsidR="00473827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3827">
        <w:rPr>
          <w:rFonts w:ascii="Times New Roman" w:hAnsi="Times New Roman"/>
          <w:sz w:val="28"/>
          <w:szCs w:val="28"/>
        </w:rPr>
        <w:t xml:space="preserve">Главным показателем качества реализации </w:t>
      </w:r>
      <w:r w:rsidRPr="000A2B1A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стало общее развитие детей </w:t>
      </w:r>
      <w:r>
        <w:rPr>
          <w:rFonts w:ascii="Times New Roman" w:hAnsi="Times New Roman"/>
          <w:color w:val="000000"/>
          <w:sz w:val="28"/>
          <w:szCs w:val="28"/>
        </w:rPr>
        <w:t>по всем областям.</w:t>
      </w:r>
    </w:p>
    <w:p w:rsidR="00473827" w:rsidRPr="000A2B1A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3827" w:rsidRPr="00FA201E" w:rsidRDefault="00473827" w:rsidP="00473827">
      <w:pPr>
        <w:spacing w:before="30" w:after="0" w:line="240" w:lineRule="auto"/>
        <w:jc w:val="both"/>
        <w:rPr>
          <w:rFonts w:ascii="Times New Roman" w:hAnsi="Times New Roman"/>
          <w:b/>
          <w:color w:val="820000"/>
          <w:sz w:val="28"/>
          <w:szCs w:val="28"/>
          <w:u w:val="single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Результаты мониторинга за 20</w:t>
      </w:r>
      <w:r w:rsidR="009A2FF1">
        <w:rPr>
          <w:rFonts w:ascii="Times New Roman" w:hAnsi="Times New Roman"/>
          <w:b/>
          <w:color w:val="820000"/>
          <w:sz w:val="28"/>
          <w:szCs w:val="28"/>
          <w:u w:val="single"/>
        </w:rPr>
        <w:t>20</w:t>
      </w: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 xml:space="preserve"> – 20</w:t>
      </w:r>
      <w:r w:rsidR="00A938E0">
        <w:rPr>
          <w:rFonts w:ascii="Times New Roman" w:hAnsi="Times New Roman"/>
          <w:b/>
          <w:color w:val="820000"/>
          <w:sz w:val="28"/>
          <w:szCs w:val="28"/>
          <w:u w:val="single"/>
        </w:rPr>
        <w:t>2</w:t>
      </w:r>
      <w:r w:rsidR="009A2FF1">
        <w:rPr>
          <w:rFonts w:ascii="Times New Roman" w:hAnsi="Times New Roman"/>
          <w:b/>
          <w:color w:val="820000"/>
          <w:sz w:val="28"/>
          <w:szCs w:val="28"/>
          <w:u w:val="single"/>
        </w:rPr>
        <w:t>1</w:t>
      </w: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 xml:space="preserve"> уч. год </w:t>
      </w:r>
    </w:p>
    <w:p w:rsidR="00DA6EAE" w:rsidRPr="00FA201E" w:rsidRDefault="00DA6EAE" w:rsidP="00473827">
      <w:pPr>
        <w:spacing w:before="30" w:after="0" w:line="240" w:lineRule="auto"/>
        <w:jc w:val="both"/>
        <w:rPr>
          <w:rFonts w:ascii="Times New Roman" w:hAnsi="Times New Roman"/>
          <w:color w:val="820000"/>
          <w:sz w:val="28"/>
          <w:szCs w:val="28"/>
        </w:rPr>
      </w:pPr>
    </w:p>
    <w:p w:rsidR="00473827" w:rsidRPr="00DA6EAE" w:rsidRDefault="00473827" w:rsidP="00DA6EAE">
      <w:pPr>
        <w:spacing w:before="3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EAE">
        <w:rPr>
          <w:rFonts w:ascii="Times New Roman" w:hAnsi="Times New Roman"/>
          <w:b/>
          <w:sz w:val="28"/>
          <w:szCs w:val="28"/>
          <w:u w:val="single"/>
        </w:rPr>
        <w:t>Уровень усвоения дошкольниками образовательной программы в сравнении за 3 года по всем возрастам</w:t>
      </w:r>
      <w:r w:rsidR="00DA6EAE" w:rsidRPr="00DA6EAE">
        <w:rPr>
          <w:rFonts w:ascii="Times New Roman" w:hAnsi="Times New Roman"/>
          <w:b/>
          <w:sz w:val="28"/>
          <w:szCs w:val="28"/>
        </w:rPr>
        <w:t>.</w:t>
      </w:r>
    </w:p>
    <w:p w:rsidR="00DA6EAE" w:rsidRPr="00DA6EAE" w:rsidRDefault="00DA6EAE" w:rsidP="00473827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B8CCE4"/>
        <w:tblLook w:val="04A0"/>
      </w:tblPr>
      <w:tblGrid>
        <w:gridCol w:w="2191"/>
        <w:gridCol w:w="2613"/>
        <w:gridCol w:w="2613"/>
        <w:gridCol w:w="3004"/>
      </w:tblGrid>
      <w:tr w:rsidR="00473827" w:rsidRPr="000A2B1A" w:rsidTr="00A938E0">
        <w:trPr>
          <w:trHeight w:val="579"/>
        </w:trPr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Высокий уровень усвоения программы по всем возрастам и разделам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 уровень усвоения программы по всем возрастам и разделам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95B3D7"/>
          </w:tcPr>
          <w:p w:rsidR="00473827" w:rsidRPr="000A2B1A" w:rsidRDefault="00473827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Низкий уровень усвоения программы по всем возрастам и разделам</w:t>
            </w:r>
          </w:p>
        </w:tc>
      </w:tr>
      <w:tr w:rsidR="00A938E0" w:rsidRPr="000A2B1A" w:rsidTr="00A938E0"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9A2FF1" w:rsidP="00057A14">
            <w:pPr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2018/2019</w:t>
            </w:r>
            <w:r w:rsidR="00A938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9A2FF1" w:rsidP="00057A1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</w:t>
            </w:r>
            <w:r w:rsidR="00A93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9A2FF1" w:rsidP="00057A1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  <w:r w:rsidR="00A93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Default="009A2FF1" w:rsidP="00057A14">
            <w:pPr>
              <w:spacing w:before="3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A93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A938E0" w:rsidRPr="000A2B1A" w:rsidTr="00A938E0"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9A2FF1" w:rsidP="00A938E0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2019/2020</w:t>
            </w:r>
            <w:r w:rsidR="00A938E0"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9A2FF1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</w:t>
            </w:r>
            <w:r w:rsidR="00A938E0"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9A2FF1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  <w:r w:rsidR="00A938E0"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BE5F1"/>
          </w:tcPr>
          <w:p w:rsidR="00A938E0" w:rsidRPr="000A2B1A" w:rsidRDefault="009A2FF1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A938E0"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A938E0" w:rsidRPr="000A2B1A" w:rsidTr="00A938E0">
        <w:tc>
          <w:tcPr>
            <w:tcW w:w="21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9A2FF1" w:rsidP="00A938E0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2020/2021</w:t>
            </w:r>
            <w:r w:rsidR="00A938E0" w:rsidRPr="000A2B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уч.год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9A2FF1" w:rsidP="008E2CB9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59</w:t>
            </w:r>
            <w:r w:rsidR="00A938E0"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6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9A2FF1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  <w:r w:rsidR="00A938E0"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30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B8CCE4"/>
          </w:tcPr>
          <w:p w:rsidR="00A938E0" w:rsidRPr="000A2B1A" w:rsidRDefault="00A938E0" w:rsidP="008E2CB9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0A2B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473827" w:rsidRDefault="00473827" w:rsidP="00473827">
      <w:pPr>
        <w:tabs>
          <w:tab w:val="left" w:pos="720"/>
          <w:tab w:val="left" w:pos="9468"/>
          <w:tab w:val="left" w:pos="11808"/>
        </w:tabs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73827" w:rsidRPr="002F003B" w:rsidRDefault="00473827" w:rsidP="00473827">
      <w:pPr>
        <w:tabs>
          <w:tab w:val="left" w:pos="720"/>
          <w:tab w:val="left" w:pos="9468"/>
          <w:tab w:val="left" w:pos="11808"/>
        </w:tabs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В учреждении созданы оптимальные условия для охраны и укрепления здоровья детей, их физического и психического развития: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созданы необходимые условия для соблюдения санитарно-эпидемиологических</w:t>
      </w:r>
      <w:r w:rsidR="00DA6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6EAE">
        <w:rPr>
          <w:rFonts w:ascii="Times New Roman" w:hAnsi="Times New Roman"/>
          <w:color w:val="000000"/>
          <w:sz w:val="28"/>
          <w:szCs w:val="28"/>
        </w:rPr>
        <w:t>требований к условиям и режиму воспитания и обучения в детском саду;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обеспечено рациональное, сбалансированное, высококалорийное, витаминизированное, трехразовое  питание;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ежедневный контроль за выполнением плана физкультурно-оздоровительной работы с детьми и проведению комплекса лечебно-профилактических мероприятий;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проведена вакцинация против гриппа; клещевого энцефалита.</w:t>
      </w:r>
    </w:p>
    <w:p w:rsidR="00473827" w:rsidRPr="00DA6EAE" w:rsidRDefault="00473827" w:rsidP="00DA6EAE">
      <w:pPr>
        <w:pStyle w:val="a6"/>
        <w:numPr>
          <w:ilvl w:val="0"/>
          <w:numId w:val="40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color w:val="000000"/>
          <w:sz w:val="28"/>
          <w:szCs w:val="28"/>
        </w:rPr>
        <w:t>организован регулярный осмотр детским врачом детей с хроническими заболеваниями, организованы консультации для родителей по профилактике и лечению заболеваний;</w:t>
      </w:r>
    </w:p>
    <w:p w:rsidR="00473827" w:rsidRPr="002F003B" w:rsidRDefault="00DA6EAE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Введены вариативные системы оздоровления и формирования ценностей здорового образа жизни в практику работы по организации и проведению комплексной диагностики физического и психического здоровья дошкольников. Проводятся профилактические мероприятия в соответствии с индивидуальными особенностями здоровья детей. Используются системы комплексной диагностики и комплексного контроля за оздоровлением и полноценным развитием дошкольников. </w:t>
      </w:r>
      <w:r w:rsidR="00473827" w:rsidRPr="002F003B">
        <w:rPr>
          <w:rFonts w:ascii="Times New Roman" w:hAnsi="Times New Roman"/>
          <w:color w:val="000000"/>
          <w:sz w:val="28"/>
          <w:szCs w:val="28"/>
          <w:u w:val="single"/>
        </w:rPr>
        <w:t>В ходе оперативного и фронтального контроля выявлена необходимость более качественной организации и проведения прогулок, обеспечение большей двигательной активности детей на занятиях, повышение моторной плотности и тренировочного эффекта физкультурных занятий и утренней гимнастики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3827" w:rsidRPr="00FA201E" w:rsidRDefault="00473827" w:rsidP="00473827">
      <w:pPr>
        <w:spacing w:before="30" w:after="0" w:line="240" w:lineRule="auto"/>
        <w:rPr>
          <w:rFonts w:ascii="Times New Roman" w:hAnsi="Times New Roman"/>
          <w:b/>
          <w:color w:val="820000"/>
          <w:sz w:val="28"/>
          <w:szCs w:val="28"/>
          <w:u w:val="single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Анализ физического развития и здоровья воспитанников.</w:t>
      </w:r>
    </w:p>
    <w:p w:rsidR="00DA6EAE" w:rsidRPr="00DA6EAE" w:rsidRDefault="00DA6EAE" w:rsidP="00473827">
      <w:pPr>
        <w:spacing w:before="30" w:after="0" w:line="240" w:lineRule="auto"/>
        <w:rPr>
          <w:rFonts w:ascii="Times New Roman" w:hAnsi="Times New Roman"/>
          <w:sz w:val="28"/>
          <w:szCs w:val="28"/>
        </w:rPr>
      </w:pPr>
    </w:p>
    <w:p w:rsidR="00473827" w:rsidRPr="00753B29" w:rsidRDefault="00473827" w:rsidP="00473827">
      <w:pPr>
        <w:jc w:val="center"/>
        <w:rPr>
          <w:rFonts w:ascii="Times New Roman" w:hAnsi="Times New Roman"/>
          <w:b/>
          <w:sz w:val="28"/>
          <w:szCs w:val="28"/>
        </w:rPr>
      </w:pPr>
      <w:r w:rsidRPr="00753B29">
        <w:rPr>
          <w:rFonts w:ascii="Times New Roman" w:hAnsi="Times New Roman"/>
          <w:b/>
          <w:sz w:val="28"/>
          <w:szCs w:val="28"/>
        </w:rPr>
        <w:t>Статистика заболеваемости.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3771"/>
        <w:gridCol w:w="4424"/>
      </w:tblGrid>
      <w:tr w:rsidR="00473827" w:rsidRPr="00753B29" w:rsidTr="008E2CB9">
        <w:trPr>
          <w:trHeight w:val="570"/>
        </w:trPr>
        <w:tc>
          <w:tcPr>
            <w:tcW w:w="1917" w:type="dxa"/>
            <w:vMerge w:val="restart"/>
          </w:tcPr>
          <w:p w:rsidR="00473827" w:rsidRPr="00753B29" w:rsidRDefault="008E2CB9" w:rsidP="008E2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r w:rsidR="00473827" w:rsidRPr="00753B29">
              <w:rPr>
                <w:rFonts w:ascii="Times New Roman" w:hAnsi="Times New Roman"/>
                <w:sz w:val="28"/>
                <w:szCs w:val="28"/>
              </w:rPr>
              <w:t>ый год</w:t>
            </w:r>
          </w:p>
        </w:tc>
        <w:tc>
          <w:tcPr>
            <w:tcW w:w="3771" w:type="dxa"/>
            <w:vMerge w:val="restart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Всего заболевших детей</w:t>
            </w:r>
          </w:p>
        </w:tc>
        <w:tc>
          <w:tcPr>
            <w:tcW w:w="4424" w:type="dxa"/>
            <w:vMerge w:val="restart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Хронические заболевания</w:t>
            </w:r>
          </w:p>
        </w:tc>
      </w:tr>
      <w:tr w:rsidR="00473827" w:rsidRPr="00753B29" w:rsidTr="008E2CB9">
        <w:trPr>
          <w:trHeight w:val="570"/>
        </w:trPr>
        <w:tc>
          <w:tcPr>
            <w:tcW w:w="1917" w:type="dxa"/>
            <w:vMerge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Merge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8E0" w:rsidRPr="00753B29" w:rsidTr="008E2CB9">
        <w:trPr>
          <w:trHeight w:val="670"/>
        </w:trPr>
        <w:tc>
          <w:tcPr>
            <w:tcW w:w="1917" w:type="dxa"/>
          </w:tcPr>
          <w:p w:rsidR="00A938E0" w:rsidRPr="00753B29" w:rsidRDefault="00B14C90" w:rsidP="00A01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938E0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1" w:type="dxa"/>
          </w:tcPr>
          <w:p w:rsidR="00A938E0" w:rsidRDefault="00B14C90" w:rsidP="00A01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938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4" w:type="dxa"/>
          </w:tcPr>
          <w:p w:rsidR="00A938E0" w:rsidRDefault="00A938E0" w:rsidP="00A01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</w:tr>
      <w:tr w:rsidR="00A938E0" w:rsidRPr="00753B29" w:rsidTr="008E2CB9">
        <w:trPr>
          <w:trHeight w:val="670"/>
        </w:trPr>
        <w:tc>
          <w:tcPr>
            <w:tcW w:w="1917" w:type="dxa"/>
          </w:tcPr>
          <w:p w:rsidR="00A938E0" w:rsidRPr="00753B29" w:rsidRDefault="00A938E0" w:rsidP="00A93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</w:t>
            </w:r>
            <w:r w:rsidR="00B14C90">
              <w:rPr>
                <w:rFonts w:ascii="Times New Roman" w:hAnsi="Times New Roman"/>
                <w:sz w:val="28"/>
                <w:szCs w:val="28"/>
              </w:rPr>
              <w:t>19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</w:t>
            </w:r>
            <w:r w:rsidR="00B14C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71" w:type="dxa"/>
          </w:tcPr>
          <w:p w:rsidR="00A938E0" w:rsidRPr="00753B29" w:rsidRDefault="00B14C90" w:rsidP="00C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424" w:type="dxa"/>
          </w:tcPr>
          <w:p w:rsidR="00A938E0" w:rsidRPr="00753B29" w:rsidRDefault="00A938E0" w:rsidP="00C66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938E0" w:rsidRPr="00753B29" w:rsidTr="008E2CB9">
        <w:trPr>
          <w:trHeight w:val="538"/>
        </w:trPr>
        <w:tc>
          <w:tcPr>
            <w:tcW w:w="1917" w:type="dxa"/>
          </w:tcPr>
          <w:p w:rsidR="00A938E0" w:rsidRPr="00753B29" w:rsidRDefault="00A938E0" w:rsidP="00A93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</w:t>
            </w:r>
            <w:r w:rsidR="00B14C90">
              <w:rPr>
                <w:rFonts w:ascii="Times New Roman" w:hAnsi="Times New Roman"/>
                <w:sz w:val="28"/>
                <w:szCs w:val="28"/>
              </w:rPr>
              <w:t>20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4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A938E0" w:rsidRPr="00753B29" w:rsidRDefault="00B14C90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4424" w:type="dxa"/>
          </w:tcPr>
          <w:p w:rsidR="00A938E0" w:rsidRPr="00753B29" w:rsidRDefault="00A938E0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73827" w:rsidRPr="00753B29" w:rsidRDefault="00473827" w:rsidP="00473827">
      <w:pPr>
        <w:jc w:val="both"/>
        <w:rPr>
          <w:rFonts w:ascii="Times New Roman" w:hAnsi="Times New Roman"/>
          <w:sz w:val="28"/>
          <w:szCs w:val="28"/>
        </w:rPr>
      </w:pPr>
    </w:p>
    <w:p w:rsidR="00473827" w:rsidRPr="00753B29" w:rsidRDefault="00473827" w:rsidP="00473827">
      <w:pPr>
        <w:jc w:val="center"/>
        <w:rPr>
          <w:rFonts w:ascii="Times New Roman" w:hAnsi="Times New Roman"/>
          <w:b/>
          <w:sz w:val="28"/>
          <w:szCs w:val="28"/>
        </w:rPr>
      </w:pPr>
      <w:r w:rsidRPr="00753B29">
        <w:rPr>
          <w:rFonts w:ascii="Times New Roman" w:hAnsi="Times New Roman"/>
          <w:bCs/>
          <w:sz w:val="28"/>
          <w:szCs w:val="28"/>
        </w:rPr>
        <w:t xml:space="preserve">  </w:t>
      </w:r>
      <w:r w:rsidRPr="00753B29">
        <w:rPr>
          <w:rFonts w:ascii="Times New Roman" w:hAnsi="Times New Roman"/>
          <w:b/>
          <w:sz w:val="28"/>
          <w:szCs w:val="28"/>
        </w:rPr>
        <w:t>Группы здоровья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864"/>
        <w:gridCol w:w="3356"/>
      </w:tblGrid>
      <w:tr w:rsidR="00473827" w:rsidRPr="00753B29" w:rsidTr="008E2CB9">
        <w:tc>
          <w:tcPr>
            <w:tcW w:w="2448" w:type="dxa"/>
            <w:vMerge w:val="restart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7380" w:type="dxa"/>
            <w:gridSpan w:val="3"/>
          </w:tcPr>
          <w:p w:rsidR="00473827" w:rsidRPr="00753B29" w:rsidRDefault="00473827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Учебный год (количество детей в %)</w:t>
            </w:r>
          </w:p>
        </w:tc>
      </w:tr>
      <w:tr w:rsidR="00DA00A6" w:rsidRPr="00753B29" w:rsidTr="008E2CB9">
        <w:tc>
          <w:tcPr>
            <w:tcW w:w="2448" w:type="dxa"/>
            <w:vMerge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A00A6" w:rsidRPr="00753B29" w:rsidRDefault="00DA00A6" w:rsidP="001E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4C90">
              <w:rPr>
                <w:rFonts w:ascii="Times New Roman" w:hAnsi="Times New Roman"/>
                <w:sz w:val="28"/>
                <w:szCs w:val="28"/>
              </w:rPr>
              <w:t>8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-201</w:t>
            </w:r>
            <w:r w:rsidR="00B14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DA00A6" w:rsidRPr="00753B29" w:rsidRDefault="00DA00A6" w:rsidP="001E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201</w:t>
            </w:r>
            <w:r w:rsidR="00B14C90">
              <w:rPr>
                <w:rFonts w:ascii="Times New Roman" w:hAnsi="Times New Roman"/>
                <w:sz w:val="28"/>
                <w:szCs w:val="28"/>
              </w:rPr>
              <w:t>9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-20</w:t>
            </w:r>
            <w:r w:rsidR="00B14C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56" w:type="dxa"/>
          </w:tcPr>
          <w:p w:rsidR="00DA00A6" w:rsidRPr="00753B29" w:rsidRDefault="00DA00A6" w:rsidP="001E4A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14C9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38E0">
              <w:rPr>
                <w:rFonts w:ascii="Times New Roman" w:hAnsi="Times New Roman"/>
                <w:sz w:val="28"/>
                <w:szCs w:val="28"/>
              </w:rPr>
              <w:t>2</w:t>
            </w:r>
            <w:r w:rsidR="00B14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160" w:type="dxa"/>
          </w:tcPr>
          <w:p w:rsidR="00DA00A6" w:rsidRPr="00753B29" w:rsidRDefault="00B14C90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DA00A6"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</w:tcPr>
          <w:p w:rsidR="00DA00A6" w:rsidRPr="00753B29" w:rsidRDefault="00B14C90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DA00A6"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56" w:type="dxa"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160" w:type="dxa"/>
          </w:tcPr>
          <w:p w:rsidR="00DA00A6" w:rsidRPr="00753B29" w:rsidRDefault="00B14C90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A00A6"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56" w:type="dxa"/>
          </w:tcPr>
          <w:p w:rsidR="00DA00A6" w:rsidRPr="00753B29" w:rsidRDefault="00B14C90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A00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356" w:type="dxa"/>
          </w:tcPr>
          <w:p w:rsidR="00DA00A6" w:rsidRPr="00753B29" w:rsidRDefault="00DA00A6" w:rsidP="008E2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  <w:lang w:val="en-US"/>
              </w:rPr>
              <w:t>IY</w:t>
            </w:r>
            <w:r w:rsidRPr="00753B2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3356" w:type="dxa"/>
          </w:tcPr>
          <w:p w:rsidR="00DA00A6" w:rsidRPr="00753B29" w:rsidRDefault="00DA00A6" w:rsidP="00EF2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DA00A6" w:rsidRPr="00753B29" w:rsidTr="008E2CB9">
        <w:tc>
          <w:tcPr>
            <w:tcW w:w="2448" w:type="dxa"/>
          </w:tcPr>
          <w:p w:rsidR="00DA00A6" w:rsidRPr="00753B29" w:rsidRDefault="00DA00A6" w:rsidP="008E2CB9">
            <w:pPr>
              <w:rPr>
                <w:rFonts w:ascii="Times New Roman" w:hAnsi="Times New Roman"/>
                <w:sz w:val="28"/>
                <w:szCs w:val="28"/>
              </w:rPr>
            </w:pPr>
            <w:r w:rsidRPr="00753B29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160" w:type="dxa"/>
          </w:tcPr>
          <w:p w:rsidR="00DA00A6" w:rsidRPr="00753B29" w:rsidRDefault="00DA00A6" w:rsidP="00021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64" w:type="dxa"/>
          </w:tcPr>
          <w:p w:rsidR="00DA00A6" w:rsidRPr="00753B29" w:rsidRDefault="00DA00A6" w:rsidP="008C5A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3356" w:type="dxa"/>
          </w:tcPr>
          <w:p w:rsidR="00DA00A6" w:rsidRPr="00753B29" w:rsidRDefault="00DA00A6" w:rsidP="00EF2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</w:tbl>
    <w:p w:rsidR="00473827" w:rsidRPr="0018625A" w:rsidRDefault="00DA6EAE" w:rsidP="00186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827" w:rsidRPr="00753B2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473827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18625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73827" w:rsidRPr="00753B29">
        <w:rPr>
          <w:rFonts w:ascii="Times New Roman" w:hAnsi="Times New Roman"/>
          <w:bCs/>
          <w:sz w:val="28"/>
          <w:szCs w:val="28"/>
        </w:rPr>
        <w:t xml:space="preserve"> Подавляющее большинство воспитанников уходят в школу с правильной осанкой, </w:t>
      </w:r>
      <w:r w:rsidR="00473827" w:rsidRPr="00753B29">
        <w:rPr>
          <w:rFonts w:ascii="Times New Roman" w:hAnsi="Times New Roman"/>
          <w:bCs/>
          <w:sz w:val="28"/>
          <w:szCs w:val="28"/>
        </w:rPr>
        <w:lastRenderedPageBreak/>
        <w:t>физически хорошо развиты и, как отмечают учителя, с высокой работоспособностью. У детей развиты культурно-гигиенические навыки, дети хорошо знают, что полезно и что вредно для организма. В школе наши выпускники охотно продолжают заниматься спортом.</w:t>
      </w:r>
    </w:p>
    <w:p w:rsidR="00DA6EAE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003B">
        <w:rPr>
          <w:rFonts w:ascii="Times New Roman" w:hAnsi="Times New Roman"/>
          <w:color w:val="000000"/>
          <w:sz w:val="28"/>
          <w:szCs w:val="28"/>
        </w:rPr>
        <w:t>Мониторинг физического развития детей дошкольного возраста выявил следующие результаты: у детей улучшилась ориентировка в пространстве, обогатился разнообразными движениями двигательный опыт, повысилась точность выполнения движений.</w:t>
      </w:r>
      <w:r w:rsidRPr="002F003B"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Разработаны вариативные формы проведения утренней гимнастики с учетом физического развития детей и условий группы (аэробика, ритмика). Организована работа по физическому развитию в соответствии с индивидуальными физическими показателями. В старших, подготовительных группах проводились занятия по формированию здорового образа жизни. Применялись разнообразные формы организации режима двигательной активности в частично регламентированной, нерегламентированной деятельности (организация спортивных упражнений и игр на воздухе, самостоятельная двигательная деятельность детей в помещении и на воздухе).</w:t>
      </w:r>
    </w:p>
    <w:p w:rsidR="00473827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6EAE">
        <w:rPr>
          <w:rFonts w:ascii="Times New Roman" w:hAnsi="Times New Roman"/>
          <w:b/>
          <w:sz w:val="28"/>
          <w:szCs w:val="28"/>
          <w:u w:val="single"/>
        </w:rPr>
        <w:t>Социально-</w:t>
      </w:r>
      <w:r w:rsidR="00DA6EAE" w:rsidRPr="00DA6EAE">
        <w:rPr>
          <w:rFonts w:ascii="Times New Roman" w:hAnsi="Times New Roman"/>
          <w:b/>
          <w:sz w:val="28"/>
          <w:szCs w:val="28"/>
          <w:u w:val="single"/>
        </w:rPr>
        <w:t>коммуникативное</w:t>
      </w:r>
      <w:r w:rsidRPr="00DA6EAE">
        <w:rPr>
          <w:rFonts w:ascii="Times New Roman" w:hAnsi="Times New Roman"/>
          <w:b/>
          <w:sz w:val="28"/>
          <w:szCs w:val="28"/>
          <w:u w:val="single"/>
        </w:rPr>
        <w:t xml:space="preserve"> развитие</w:t>
      </w:r>
      <w:r w:rsidR="00DA6EAE" w:rsidRPr="00DA6EAE">
        <w:rPr>
          <w:rFonts w:ascii="Times New Roman" w:hAnsi="Times New Roman"/>
          <w:b/>
          <w:sz w:val="28"/>
          <w:szCs w:val="28"/>
          <w:u w:val="single"/>
        </w:rPr>
        <w:t>.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Созданы социальные условия для развития сообщества детской группы, детско-взрослого сообщества. Обеспечены психолого-педагогическое и медико-социальное сопровождения воспитательно-образовательной деятельности. Основным в социально-личностном развитии было формирование и развитие общественно-значимых знаний, навыков и умений у детей, а также качеств, потребностей, мотивов и норм поведения. Данная работа способствовала развитию личности ребенка в деятельности, формированию благоприятной среды воспитания и обучения детей с учетом возрастных особенностей личности, помогала осуществлять тесную связь с жизнью семьи, коллектива, страны. В течение года педагоги формировали у детей патриотические представления, интерес к родному краю, людям разных национальнос</w:t>
      </w:r>
      <w:r>
        <w:rPr>
          <w:rFonts w:ascii="Times New Roman" w:hAnsi="Times New Roman"/>
          <w:color w:val="000000"/>
          <w:sz w:val="28"/>
          <w:szCs w:val="28"/>
        </w:rPr>
        <w:t>тей, проживающим в России и в Кузбассе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; воспитывали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любовь и уважение к своей Родине — России, к своей нации, толерантное отношение к пред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>ставителям других национальностей, сверстникам, их родителям, соседям, другим людям. Воспитывали уважительное отно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>шение к родной земле, защитникам Отечества, государственной символике, традициям государства, общественным праздникам. Формировали представления о Земле и о жизни людей на Земле. Воспитывали у детей любовь к при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роде, желание беречь и защищать ее.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Занятия проводились в рамках образовательных областей «социализация», «познание», «чтение художественной литературы», «безопасность» и на еженедельных «часах природы», в различной форме: чтение художественной литературы, знакомство с природой родного края,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Формирование духовно-нрав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>ственного отношения и чувства со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причастности к родному дому, семье, детскому саду, городу селу, к природе родного края, к культурному наследию своего народа. </w:t>
      </w:r>
    </w:p>
    <w:p w:rsidR="00473827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b/>
          <w:sz w:val="28"/>
          <w:szCs w:val="28"/>
          <w:u w:val="single"/>
        </w:rPr>
        <w:t>В области познавательно-речевого развития детей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большое внимание педагогов было обращено на улучшение качества проведения организованных мероприятий, направленных на освоение детьми разносторонней окружающей жизни (экскурсии, тематические диспуты, беседы, викторины и т.д.). В группах старшего дошкольного возраста обустроены зоны для активной интеллектуальной деятельности детей (уголки, стенды) наполненные занимательным материалом (игры-головоломки, шарады, кроссворды), которыми дети пользуются совершенно самостоятельно, </w:t>
      </w:r>
      <w:r w:rsidRPr="002F003B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выполняя задания, находя решения и подводя итог, оценивают результат. В группах созданы особые условия для обогащения детей знаниями об окружающем и развития речи: приобретены игры и пособия развивающего характера с различными заданиями- головоломками для детей данного возраста. Эту работу следует продолжать и в следующем учебном году, дополняя содержание уголков, усложняя игровые задания. Информационная насыщенность и эстетическое оформление наглядного материала способствуют лучшему усвоению знаний детьми, вызывают интерес к деятельности и желание познавать окружающую жизнь. 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b/>
          <w:sz w:val="28"/>
          <w:szCs w:val="28"/>
          <w:u w:val="single"/>
        </w:rPr>
        <w:t>В направлении художественно-эстетического развития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детей проводилась постоянная работа во всех возрастных группах по созданию художественной среды для максимального проявления творческой самостоятельной активности детей, совершенствовалась дидактическая материальная оснащенность уголков и учебных зон за счет оборудования и продуманности прямых и косвенных приемов руководства деятельностью детей. 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Значительно улучшилось и качество проведения занятий с детьми по изобразительной деятельности. На занятиях по изодеятельности осуществляется дифференцированный подход к обучению, учет возрастных индивидуальных особенностей детей. Сформирован положительный интерес во всех возрастных группах к изобразительной деятельности. </w:t>
      </w:r>
    </w:p>
    <w:p w:rsidR="00473827" w:rsidRPr="002F003B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 xml:space="preserve">Проводились циклы занятий 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left" w:pos="36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 xml:space="preserve">«Моя семья», 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left" w:pos="36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«Наш город»,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«Природа родного края»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«Моя родословная»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«Мое счастливое детство»</w:t>
      </w:r>
    </w:p>
    <w:p w:rsidR="00473827" w:rsidRPr="00FE3E49" w:rsidRDefault="00473827" w:rsidP="00FE3E49">
      <w:pPr>
        <w:pStyle w:val="a6"/>
        <w:numPr>
          <w:ilvl w:val="0"/>
          <w:numId w:val="42"/>
        </w:numPr>
        <w:tabs>
          <w:tab w:val="num" w:pos="360"/>
          <w:tab w:val="left" w:pos="900"/>
          <w:tab w:val="left" w:pos="6948"/>
          <w:tab w:val="left" w:pos="9468"/>
          <w:tab w:val="left" w:pos="11808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« Мой край родной, Кузбасс»</w:t>
      </w:r>
    </w:p>
    <w:p w:rsidR="00473827" w:rsidRPr="002F003B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Организована выставки рисунков и поделок</w:t>
      </w:r>
    </w:p>
    <w:p w:rsidR="00473827" w:rsidRPr="00FE3E49" w:rsidRDefault="00473827" w:rsidP="00FE3E49">
      <w:pPr>
        <w:pStyle w:val="a6"/>
        <w:numPr>
          <w:ilvl w:val="0"/>
          <w:numId w:val="43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 xml:space="preserve">тематические выставки: «Как я провёл лето», «Осенняя фантазия» «Времена года», «Мир глазами детей», «Зимушка-зима», </w:t>
      </w:r>
    </w:p>
    <w:p w:rsidR="00473827" w:rsidRPr="00FE3E49" w:rsidRDefault="00473827" w:rsidP="00FE3E49">
      <w:pPr>
        <w:pStyle w:val="a6"/>
        <w:numPr>
          <w:ilvl w:val="0"/>
          <w:numId w:val="43"/>
        </w:numPr>
        <w:shd w:val="clear" w:color="auto" w:fill="FFFFFF"/>
        <w:tabs>
          <w:tab w:val="left" w:pos="106"/>
          <w:tab w:val="num" w:pos="360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выставка детских работ на тему «Богатство Кузбасского  края»;</w:t>
      </w:r>
    </w:p>
    <w:p w:rsidR="00473827" w:rsidRPr="00FE3E49" w:rsidRDefault="00473827" w:rsidP="00FE3E49">
      <w:pPr>
        <w:pStyle w:val="a6"/>
        <w:numPr>
          <w:ilvl w:val="0"/>
          <w:numId w:val="43"/>
        </w:numPr>
        <w:shd w:val="clear" w:color="auto" w:fill="FFFFFF"/>
        <w:tabs>
          <w:tab w:val="num" w:pos="360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pacing w:val="-1"/>
          <w:sz w:val="28"/>
          <w:szCs w:val="28"/>
        </w:rPr>
        <w:t xml:space="preserve">выставка </w:t>
      </w:r>
      <w:r w:rsidR="007E3975">
        <w:rPr>
          <w:rFonts w:ascii="Times New Roman" w:hAnsi="Times New Roman"/>
          <w:color w:val="000000"/>
          <w:spacing w:val="1"/>
          <w:sz w:val="28"/>
          <w:szCs w:val="28"/>
        </w:rPr>
        <w:t>в фойе детского сада «В</w:t>
      </w:r>
      <w:r w:rsidRPr="00FE3E49">
        <w:rPr>
          <w:rFonts w:ascii="Times New Roman" w:hAnsi="Times New Roman"/>
          <w:color w:val="000000"/>
          <w:spacing w:val="1"/>
          <w:sz w:val="28"/>
          <w:szCs w:val="28"/>
        </w:rPr>
        <w:t>ыпускники».</w:t>
      </w:r>
    </w:p>
    <w:p w:rsidR="00473827" w:rsidRPr="002F003B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F003B">
        <w:rPr>
          <w:rFonts w:ascii="Times New Roman" w:hAnsi="Times New Roman"/>
          <w:color w:val="000000"/>
          <w:sz w:val="28"/>
          <w:szCs w:val="28"/>
        </w:rPr>
        <w:t>азрабатывались занятия с использованием новых методических средств и приемов: игры-путешествия, занятия-фантазии, познавательно-экспериментальные занятия. Использовалось музыкальное сопровождение на занятиях, технические средства, разнообразные игры и игровые упражнения: диагностические, коррекционные, развивающие. Дети различают средства изображения во всевозможных сочетаниях и в соответствии с пожеланиями самого ребенка, детям предоставлялся свободный выбор материалов по изодеятельности. Совершенствовалась работа по формированию знаний, умений и навыков у дошкольников в жанре декоративно-прикладного искусства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3827" w:rsidRPr="002F003B" w:rsidRDefault="00FE3E49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Созданы оптимальные условия для музыкального воспитания и развития детей, для развития дошкольников в театрализованной деятельности: </w:t>
      </w:r>
    </w:p>
    <w:p w:rsidR="00473827" w:rsidRPr="00FE3E49" w:rsidRDefault="00473827" w:rsidP="00FE3E49">
      <w:pPr>
        <w:pStyle w:val="a6"/>
        <w:numPr>
          <w:ilvl w:val="0"/>
          <w:numId w:val="44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пересмотрена система музыкального воспитания;</w:t>
      </w:r>
    </w:p>
    <w:p w:rsidR="00473827" w:rsidRPr="00FE3E49" w:rsidRDefault="00473827" w:rsidP="00FE3E49">
      <w:pPr>
        <w:pStyle w:val="a6"/>
        <w:numPr>
          <w:ilvl w:val="0"/>
          <w:numId w:val="44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использованы основные и дополнительные программы, направленные на музыкальное развитие детей, театрализованную деятельность;</w:t>
      </w:r>
    </w:p>
    <w:p w:rsidR="00FC4460" w:rsidRPr="00FC4460" w:rsidRDefault="00473827" w:rsidP="00473827">
      <w:pPr>
        <w:shd w:val="clear" w:color="auto" w:fill="FFFFFF"/>
        <w:tabs>
          <w:tab w:val="left" w:pos="322"/>
        </w:tabs>
        <w:spacing w:before="30"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В работе с детьми в рамках годовых задач прошли циклы праздников,</w:t>
      </w:r>
      <w:r w:rsidRPr="002F003B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развлечения, досуги.</w:t>
      </w:r>
    </w:p>
    <w:p w:rsidR="00473827" w:rsidRPr="00FE3E49" w:rsidRDefault="00473827" w:rsidP="00473827">
      <w:pPr>
        <w:tabs>
          <w:tab w:val="left" w:pos="0"/>
          <w:tab w:val="left" w:pos="9468"/>
          <w:tab w:val="left" w:pos="11808"/>
        </w:tabs>
        <w:spacing w:before="30" w:after="30"/>
        <w:jc w:val="both"/>
        <w:rPr>
          <w:rFonts w:ascii="Times New Roman" w:hAnsi="Times New Roman"/>
          <w:sz w:val="28"/>
          <w:szCs w:val="28"/>
        </w:rPr>
      </w:pPr>
      <w:r w:rsidRPr="00FE3E49">
        <w:rPr>
          <w:rFonts w:ascii="Times New Roman" w:hAnsi="Times New Roman"/>
          <w:b/>
          <w:sz w:val="28"/>
          <w:szCs w:val="28"/>
          <w:u w:val="single"/>
        </w:rPr>
        <w:t>Развитие речи, коррекционная работа</w:t>
      </w:r>
      <w:r w:rsidR="00FE3E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73827" w:rsidRPr="00D0222D" w:rsidRDefault="00473827" w:rsidP="00473827">
      <w:pPr>
        <w:rPr>
          <w:rFonts w:ascii="Times New Roman" w:hAnsi="Times New Roman"/>
          <w:sz w:val="28"/>
          <w:szCs w:val="28"/>
        </w:rPr>
      </w:pPr>
      <w:r w:rsidRPr="00D0222D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Работа осуществлялась в рамках образовательной программы,</w:t>
      </w:r>
      <w:r w:rsidRPr="00D0222D">
        <w:rPr>
          <w:rFonts w:ascii="Times New Roman" w:hAnsi="Times New Roman"/>
          <w:sz w:val="28"/>
          <w:szCs w:val="28"/>
        </w:rPr>
        <w:t xml:space="preserve">  Коррекционное воздействие осуществляется в соответствии со специальной программой авторами, которой  являются Т.Б.Филичева и</w:t>
      </w:r>
      <w:r w:rsidRPr="00D0222D">
        <w:rPr>
          <w:rFonts w:ascii="Times New Roman" w:hAnsi="Times New Roman"/>
          <w:sz w:val="24"/>
          <w:szCs w:val="24"/>
        </w:rPr>
        <w:t xml:space="preserve">  Г.В.Чиркина</w:t>
      </w:r>
      <w:r w:rsidRPr="00D0222D">
        <w:rPr>
          <w:rFonts w:ascii="Times New Roman" w:hAnsi="Times New Roman"/>
          <w:sz w:val="28"/>
          <w:szCs w:val="28"/>
        </w:rPr>
        <w:t xml:space="preserve"> «Коррекционное обучение и воспитании детей 5 летнего возраста с общим недоразвитием речи». На основе этой программы реализуются основные задачи:</w:t>
      </w:r>
    </w:p>
    <w:p w:rsidR="00473827" w:rsidRPr="00D0222D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22D">
        <w:rPr>
          <w:rFonts w:ascii="Times New Roman" w:hAnsi="Times New Roman"/>
          <w:color w:val="000000"/>
          <w:sz w:val="28"/>
          <w:szCs w:val="28"/>
        </w:rPr>
        <w:t xml:space="preserve">      По результатам диагностики логопеда, с </w:t>
      </w:r>
      <w:r w:rsidR="009A2FF1">
        <w:rPr>
          <w:rFonts w:ascii="Times New Roman" w:hAnsi="Times New Roman"/>
          <w:color w:val="000000"/>
          <w:sz w:val="28"/>
          <w:szCs w:val="28"/>
        </w:rPr>
        <w:t>чистой речью выпущено в школу 17</w:t>
      </w:r>
      <w:r w:rsidRPr="00D0222D">
        <w:rPr>
          <w:rFonts w:ascii="Times New Roman" w:hAnsi="Times New Roman"/>
          <w:color w:val="000000"/>
          <w:sz w:val="28"/>
          <w:szCs w:val="28"/>
        </w:rPr>
        <w:t xml:space="preserve"> детей,</w:t>
      </w:r>
      <w:r w:rsidR="007E3975">
        <w:rPr>
          <w:rFonts w:ascii="Times New Roman" w:hAnsi="Times New Roman"/>
          <w:color w:val="000000"/>
          <w:sz w:val="28"/>
          <w:szCs w:val="28"/>
        </w:rPr>
        <w:t xml:space="preserve"> со значительным улучшением – 5</w:t>
      </w:r>
      <w:r w:rsidR="00FE3E49">
        <w:rPr>
          <w:rFonts w:ascii="Times New Roman" w:hAnsi="Times New Roman"/>
          <w:color w:val="000000"/>
          <w:sz w:val="28"/>
          <w:szCs w:val="28"/>
        </w:rPr>
        <w:t>0</w:t>
      </w:r>
      <w:r w:rsidRPr="00D0222D">
        <w:rPr>
          <w:rFonts w:ascii="Times New Roman" w:hAnsi="Times New Roman"/>
          <w:color w:val="000000"/>
          <w:sz w:val="28"/>
          <w:szCs w:val="28"/>
        </w:rPr>
        <w:t>%, продлен срок ко</w:t>
      </w:r>
      <w:r w:rsidR="00FE3E49">
        <w:rPr>
          <w:rFonts w:ascii="Times New Roman" w:hAnsi="Times New Roman"/>
          <w:color w:val="000000"/>
          <w:sz w:val="28"/>
          <w:szCs w:val="28"/>
        </w:rPr>
        <w:t>ррекционной работы с детьми – 11</w:t>
      </w:r>
      <w:r w:rsidRPr="00D0222D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473827" w:rsidRDefault="00473827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222D">
        <w:rPr>
          <w:rFonts w:ascii="Times New Roman" w:hAnsi="Times New Roman"/>
          <w:color w:val="000000"/>
          <w:sz w:val="28"/>
          <w:szCs w:val="28"/>
        </w:rPr>
        <w:t>Проведены открытые занятия, консультация для воспитателей по лексико-семантической тематике с использованием новейших технологий «Здоровьесберегающие технологии в коррекционной работе с детьми». Координировалась с педагогами деятельность по организации работы с детьми, имеющими диагнозы: ОНР, дизартрия. Логопедом давались воспитателям рекомендации по индивидуальной работе с детьми, нуждающимися в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логопедической помощи. </w:t>
      </w:r>
    </w:p>
    <w:p w:rsidR="00FE3E49" w:rsidRPr="002F003B" w:rsidRDefault="00FE3E49" w:rsidP="00473827">
      <w:pPr>
        <w:tabs>
          <w:tab w:val="left" w:pos="900"/>
          <w:tab w:val="left" w:pos="6948"/>
          <w:tab w:val="left" w:pos="9468"/>
          <w:tab w:val="left" w:pos="11808"/>
        </w:tabs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827" w:rsidRPr="00FE3E49" w:rsidRDefault="00473827" w:rsidP="00473827">
      <w:pPr>
        <w:spacing w:before="30" w:after="0"/>
        <w:rPr>
          <w:rFonts w:ascii="Times New Roman" w:hAnsi="Times New Roman"/>
          <w:sz w:val="28"/>
          <w:szCs w:val="28"/>
        </w:rPr>
      </w:pP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</w:t>
      </w:r>
      <w:r w:rsidRPr="00FE3E49">
        <w:rPr>
          <w:rFonts w:ascii="Times New Roman" w:hAnsi="Times New Roman"/>
          <w:b/>
          <w:sz w:val="28"/>
          <w:szCs w:val="28"/>
          <w:u w:val="single"/>
        </w:rPr>
        <w:t>Анализ готовности воспитанников к обучению в школе</w:t>
      </w:r>
      <w:r w:rsidR="00FE3E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3E49">
        <w:rPr>
          <w:rFonts w:ascii="Times New Roman" w:hAnsi="Times New Roman"/>
          <w:color w:val="000000"/>
          <w:sz w:val="28"/>
          <w:szCs w:val="28"/>
        </w:rPr>
        <w:t>На конец 20</w:t>
      </w:r>
      <w:r w:rsidR="009A2FF1">
        <w:rPr>
          <w:rFonts w:ascii="Times New Roman" w:hAnsi="Times New Roman"/>
          <w:color w:val="000000"/>
          <w:sz w:val="28"/>
          <w:szCs w:val="28"/>
        </w:rPr>
        <w:t>20</w:t>
      </w:r>
      <w:r w:rsidR="00FE3E49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9A2FF1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уч. года в МБДО</w:t>
      </w:r>
      <w:r w:rsidR="007E3975">
        <w:rPr>
          <w:rFonts w:ascii="Times New Roman" w:hAnsi="Times New Roman"/>
          <w:color w:val="000000"/>
          <w:sz w:val="28"/>
          <w:szCs w:val="28"/>
        </w:rPr>
        <w:t>У  «Детский сад №11»  1</w:t>
      </w:r>
      <w:r w:rsidR="009A2FF1">
        <w:rPr>
          <w:rFonts w:ascii="Times New Roman" w:hAnsi="Times New Roman"/>
          <w:color w:val="000000"/>
          <w:sz w:val="28"/>
          <w:szCs w:val="28"/>
        </w:rPr>
        <w:t>7</w:t>
      </w:r>
      <w:r w:rsidR="00DA0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выпускников, данный раздел включает результаты диагностики развития познавательных процессов детей подготовительной группы. Этим результатам предшествовала серьезная систематическая работа ДОУ по подготовке детей к обучению в школе. Совместно со школой осуществля</w:t>
      </w:r>
      <w:r>
        <w:rPr>
          <w:rFonts w:ascii="Times New Roman" w:hAnsi="Times New Roman"/>
          <w:color w:val="000000"/>
          <w:sz w:val="28"/>
          <w:szCs w:val="28"/>
        </w:rPr>
        <w:t>лись взаимопосещения педагогов</w:t>
      </w:r>
      <w:r w:rsidRPr="002F003B">
        <w:rPr>
          <w:rFonts w:ascii="Times New Roman" w:hAnsi="Times New Roman"/>
          <w:color w:val="000000"/>
          <w:sz w:val="28"/>
          <w:szCs w:val="28"/>
        </w:rPr>
        <w:t>. Осуществлялось взаимодействие педагогов школы и детского сада. В течение трех последних лет в ДОУ ведется кружковая работа по подготовке детей к обучению в школе. Очень помогли детям заняти</w:t>
      </w:r>
      <w:r>
        <w:rPr>
          <w:rFonts w:ascii="Times New Roman" w:hAnsi="Times New Roman"/>
          <w:color w:val="000000"/>
          <w:sz w:val="28"/>
          <w:szCs w:val="28"/>
        </w:rPr>
        <w:t xml:space="preserve">я в кружке «Подготовка к школе». 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На кружковых занятиях в играх закреплялся пройденный материал, дети учились логически мыслить, находить нужные решения, самостоятельно составлять задачи, задавать друг другу вопросы. Работа строилась на основе игрового материала, игровых форм обучения, и поэтому к концу года наши дети показали прекрасные результаты. Введены и адаптированы программы социально-личностного развития дошкольников к конкретным условиям и специфике учреждения. Организованы разнообразные формы работы с детьми, дети включены в различные виды деятельности, способствующие развитию знаний об окружающем мире, формированию различных умений (познавательных, речевых, практических) и развитию познавательного отношения к миру. Все это положительно отражается на формировании у детей учебной мотивации, логического мышления, памяти, внимания. </w:t>
      </w:r>
    </w:p>
    <w:p w:rsidR="00473827" w:rsidRPr="002F003B" w:rsidRDefault="00FE3E49" w:rsidP="00473827">
      <w:pPr>
        <w:spacing w:before="3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Таким образом, все дети – выпускники хорошо подготовлены к школьному обучению. </w:t>
      </w:r>
    </w:p>
    <w:p w:rsidR="00E52AEE" w:rsidRPr="00B47541" w:rsidRDefault="00FE3E49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3E49">
        <w:rPr>
          <w:rFonts w:ascii="Times New Roman" w:hAnsi="Times New Roman"/>
          <w:b/>
          <w:sz w:val="28"/>
          <w:szCs w:val="28"/>
        </w:rPr>
        <w:t xml:space="preserve">     </w:t>
      </w:r>
      <w:r w:rsidR="00E52AEE" w:rsidRPr="00B47541">
        <w:rPr>
          <w:rFonts w:ascii="Times New Roman" w:hAnsi="Times New Roman"/>
          <w:sz w:val="28"/>
          <w:szCs w:val="28"/>
        </w:rPr>
        <w:t>Из резул</w:t>
      </w:r>
      <w:r w:rsidR="00E52AEE">
        <w:rPr>
          <w:rFonts w:ascii="Times New Roman" w:hAnsi="Times New Roman"/>
          <w:sz w:val="28"/>
          <w:szCs w:val="28"/>
        </w:rPr>
        <w:t xml:space="preserve">ьтатов обследования </w:t>
      </w:r>
      <w:r w:rsidR="00DA00A6">
        <w:rPr>
          <w:rFonts w:ascii="Times New Roman" w:hAnsi="Times New Roman"/>
          <w:sz w:val="28"/>
          <w:szCs w:val="28"/>
        </w:rPr>
        <w:t>детей в 20</w:t>
      </w:r>
      <w:r w:rsidR="0018625A">
        <w:rPr>
          <w:rFonts w:ascii="Times New Roman" w:hAnsi="Times New Roman"/>
          <w:sz w:val="28"/>
          <w:szCs w:val="28"/>
        </w:rPr>
        <w:t>20</w:t>
      </w:r>
      <w:r w:rsidR="00E52AEE">
        <w:rPr>
          <w:rFonts w:ascii="Times New Roman" w:hAnsi="Times New Roman"/>
          <w:sz w:val="28"/>
          <w:szCs w:val="28"/>
        </w:rPr>
        <w:t>-20</w:t>
      </w:r>
      <w:r w:rsidR="0018625A">
        <w:rPr>
          <w:rFonts w:ascii="Times New Roman" w:hAnsi="Times New Roman"/>
          <w:sz w:val="28"/>
          <w:szCs w:val="28"/>
        </w:rPr>
        <w:t>21</w:t>
      </w:r>
      <w:r w:rsidR="00E52AEE" w:rsidRPr="00B47541">
        <w:rPr>
          <w:rFonts w:ascii="Times New Roman" w:hAnsi="Times New Roman"/>
          <w:sz w:val="28"/>
          <w:szCs w:val="28"/>
        </w:rPr>
        <w:t xml:space="preserve"> учебном году видно, что уровень усвоения программного материала по всем основным направлениям возрос к концу года во всех возрастных группах, что свидетельствует о качественной воспитательно – образовательной работе ДОУ, творческой организации педагогического процесса педагогами по всем направлениям. Все педагоги успешно справились с проведением обследования детей, обновили материал для проведения диагностики по всем возрастным группам.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47541">
        <w:rPr>
          <w:rFonts w:ascii="Times New Roman" w:hAnsi="Times New Roman"/>
          <w:sz w:val="28"/>
          <w:szCs w:val="28"/>
        </w:rPr>
        <w:t>В ДОУ создаются благоприятные условия для полноценного развития дошкольников. Содержание предметно – развивающей среды соответствует интересам детей, периодически изменяется, варьирует и обогащается с ориентацией на поддержание интересов детей, на обеспечение «зоны ближайшего развития» и на индивидуальное развитие каждого ребёнка.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7541">
        <w:rPr>
          <w:rFonts w:ascii="Times New Roman" w:hAnsi="Times New Roman"/>
          <w:sz w:val="28"/>
          <w:szCs w:val="28"/>
          <w:u w:val="single"/>
        </w:rPr>
        <w:t>Таким образом,</w:t>
      </w:r>
      <w:r w:rsidRPr="00B475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7541">
        <w:rPr>
          <w:rFonts w:ascii="Times New Roman" w:hAnsi="Times New Roman"/>
          <w:sz w:val="28"/>
          <w:szCs w:val="28"/>
        </w:rPr>
        <w:t>из анализа основных направлений деятельности</w:t>
      </w:r>
      <w:r w:rsidRPr="00B475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за 20</w:t>
      </w:r>
      <w:r w:rsidR="001862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– 20</w:t>
      </w:r>
      <w:r w:rsidR="0018625A">
        <w:rPr>
          <w:rFonts w:ascii="Times New Roman" w:hAnsi="Times New Roman"/>
          <w:sz w:val="28"/>
          <w:szCs w:val="28"/>
        </w:rPr>
        <w:t>21</w:t>
      </w:r>
      <w:r w:rsidRPr="00B47541">
        <w:rPr>
          <w:rFonts w:ascii="Times New Roman" w:hAnsi="Times New Roman"/>
          <w:sz w:val="28"/>
          <w:szCs w:val="28"/>
        </w:rPr>
        <w:t xml:space="preserve"> г. видно, что для всестороннего развития детей, полноценного психического развития было организовано целенаправленное содержательно насыщенное и организационно оформленное взаимодействие педагогической деятельности взрослых и детей. Игра пронизывала всю деятельность по всем разделам программы, что соответствовало интересам детей и способствовало сохранению специфики дошкольного детства. Главным условием присвоения ребенком нравственных общечеловеческих ценностей, являлось общение с взрослыми и сверстниками.</w:t>
      </w:r>
    </w:p>
    <w:p w:rsidR="00E52AEE" w:rsidRPr="00B5584A" w:rsidRDefault="00E52AEE" w:rsidP="00E52AEE">
      <w:pPr>
        <w:shd w:val="clear" w:color="auto" w:fill="FFFFFF"/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584A">
        <w:rPr>
          <w:rFonts w:ascii="Times New Roman" w:hAnsi="Times New Roman"/>
          <w:sz w:val="28"/>
          <w:szCs w:val="28"/>
        </w:rPr>
        <w:t>Детский сад д</w:t>
      </w:r>
      <w:r>
        <w:rPr>
          <w:rFonts w:ascii="Times New Roman" w:hAnsi="Times New Roman"/>
          <w:sz w:val="28"/>
          <w:szCs w:val="28"/>
        </w:rPr>
        <w:t>авно сотрудничает со школой и библиотекой.</w:t>
      </w:r>
      <w:r w:rsidRPr="00B5584A">
        <w:rPr>
          <w:rFonts w:ascii="Times New Roman" w:hAnsi="Times New Roman"/>
          <w:sz w:val="28"/>
          <w:szCs w:val="28"/>
        </w:rPr>
        <w:t xml:space="preserve"> Педагоги, работники библиотеки совместной работой делают времяпровождение детей в детском саду радостным, беззаботным, благотворно влияющим на развитие воспитанников. </w:t>
      </w:r>
    </w:p>
    <w:p w:rsidR="00E52AEE" w:rsidRDefault="00E52AEE" w:rsidP="00473827">
      <w:pPr>
        <w:tabs>
          <w:tab w:val="num" w:pos="360"/>
        </w:tabs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</w:p>
    <w:p w:rsidR="00473827" w:rsidRPr="00FA201E" w:rsidRDefault="00FE3E49" w:rsidP="00473827">
      <w:pPr>
        <w:tabs>
          <w:tab w:val="num" w:pos="360"/>
        </w:tabs>
        <w:spacing w:after="0"/>
        <w:ind w:left="360" w:hanging="360"/>
        <w:rPr>
          <w:rFonts w:ascii="Times New Roman" w:hAnsi="Times New Roman"/>
          <w:color w:val="820000"/>
          <w:sz w:val="28"/>
          <w:szCs w:val="28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</w:rPr>
        <w:t xml:space="preserve">  </w:t>
      </w:r>
      <w:r w:rsidR="00473827"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Анализ работы с родителями, социумом.</w:t>
      </w:r>
    </w:p>
    <w:p w:rsidR="00473827" w:rsidRPr="002F003B" w:rsidRDefault="00FE3E49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20</w:t>
      </w:r>
      <w:r w:rsidR="009A2FF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9A2FF1">
        <w:rPr>
          <w:rFonts w:ascii="Times New Roman" w:hAnsi="Times New Roman"/>
          <w:color w:val="000000"/>
          <w:sz w:val="28"/>
          <w:szCs w:val="28"/>
        </w:rPr>
        <w:t>21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 учебном году работе с семьей уделялось достаточно внимания. Основная цель работы с родителями в этом году в соответствии с годовой задачей – объяснить актуальность, важность проблемы экологического воспитания детей, повысить образовательный уровень родителей по данной проблеме, обозначить круг правил, с которыми необходимо знакомить, прежде всего в семье: выпуск памяток для родителей «Обучение детей наблюдательности в природе», «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Экологическое воспитание – это воспитание нравственности, духовности и интеллекта»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Причины дорожно-транспортного травматизма», «Здоровье ребёнка и его образ жизни в семье», «Уроки безопасности для родителей. Когда мы пассажиры» и т.д. Большая работа проводилась с родителями воспитанников по формированию основ поведения дошкольников в природе, на улице: сумма усвоенных знаний, умение правильно вести себя в различных ситуациях, стимулирование у детей самостоятельности и ответственности, приобщению детей к экологическим ценностям здорового образа жизни.</w:t>
      </w:r>
    </w:p>
    <w:p w:rsidR="00473827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Проводились встречи с родителями, практикумы, игры. Были проведены родительские собрания: 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sz w:val="28"/>
          <w:szCs w:val="28"/>
        </w:rPr>
        <w:t xml:space="preserve">Общее родительское собрание «Будем знакомы» 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Общее родительское собрание. "Безопасное и культурное пове</w:t>
      </w:r>
      <w:r w:rsidRPr="00FE3E49">
        <w:rPr>
          <w:rFonts w:ascii="Times New Roman" w:hAnsi="Times New Roman"/>
          <w:color w:val="000000"/>
          <w:sz w:val="28"/>
          <w:szCs w:val="28"/>
        </w:rPr>
        <w:softHyphen/>
        <w:t>дение детей на улице" (с приглаше</w:t>
      </w:r>
      <w:r w:rsidRPr="00FE3E49">
        <w:rPr>
          <w:rFonts w:ascii="Times New Roman" w:hAnsi="Times New Roman"/>
          <w:color w:val="000000"/>
          <w:sz w:val="28"/>
          <w:szCs w:val="28"/>
        </w:rPr>
        <w:softHyphen/>
        <w:t xml:space="preserve">нием представителя ГИБДД) 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Родительское собрание «Вот и стали мы на год взрослее»</w:t>
      </w:r>
    </w:p>
    <w:p w:rsidR="00473827" w:rsidRPr="00FE3E49" w:rsidRDefault="00473827" w:rsidP="00FE3E49">
      <w:pPr>
        <w:pStyle w:val="a6"/>
        <w:numPr>
          <w:ilvl w:val="0"/>
          <w:numId w:val="46"/>
        </w:num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FE3E49">
        <w:rPr>
          <w:rFonts w:ascii="Times New Roman" w:hAnsi="Times New Roman"/>
          <w:color w:val="000000"/>
          <w:sz w:val="28"/>
          <w:szCs w:val="28"/>
        </w:rPr>
        <w:t>Групповые родительские собрания по плану.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Проведено 4 анкетирования родителей: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1.«Экология в семье» 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2.«Вы спрашиваете – мы отвечаем» 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3.«Анкеты для родителей будущих первоклассников»</w:t>
      </w:r>
    </w:p>
    <w:p w:rsidR="00473827" w:rsidRPr="002F003B" w:rsidRDefault="00473827" w:rsidP="00473827">
      <w:pPr>
        <w:tabs>
          <w:tab w:val="left" w:pos="182"/>
        </w:tabs>
        <w:spacing w:before="30" w:after="30" w:line="240" w:lineRule="auto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4.«Удовлетворённость детским садом. Запросы родителей на следующий год»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     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Родители принимали участие в празднике «День знаний»;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10"/>
      </w:tblGrid>
      <w:tr w:rsidR="00473827" w:rsidRPr="004B017A" w:rsidTr="008E2CB9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73827" w:rsidRPr="004B017A" w:rsidRDefault="00473827" w:rsidP="008E2CB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B0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Всемирный день здоровья. Весёлые старты с участием родителей </w:t>
            </w:r>
          </w:p>
        </w:tc>
      </w:tr>
    </w:tbl>
    <w:p w:rsidR="00473827" w:rsidRPr="004B017A" w:rsidRDefault="00473827" w:rsidP="00473827">
      <w:pPr>
        <w:pStyle w:val="ae"/>
        <w:rPr>
          <w:rFonts w:ascii="Times New Roman" w:eastAsia="Symbol" w:hAnsi="Times New Roman"/>
          <w:sz w:val="28"/>
          <w:szCs w:val="28"/>
        </w:rPr>
      </w:pPr>
    </w:p>
    <w:p w:rsidR="00473827" w:rsidRPr="004B017A" w:rsidRDefault="00FE3E49" w:rsidP="0047382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</w:t>
      </w:r>
      <w:r w:rsidR="00473827" w:rsidRPr="004B017A">
        <w:rPr>
          <w:rFonts w:ascii="Times New Roman" w:hAnsi="Times New Roman"/>
          <w:sz w:val="28"/>
          <w:szCs w:val="28"/>
        </w:rPr>
        <w:t xml:space="preserve">День открытых дверей Всемирный день здоровья. Весёлые старты с участием родителей 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Участие в выставках работ художественно-продуктивной деятельности «Как я провёл лето», «Удивительное, рядом», «Осень золотая», «Конкурс поделок елочных украшений к Новому году», выставка детских рисунков «Зимушка, зима»; «День защитника Отечества», «Мой мир без опасности», «Чему мы научились за год»;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Участие в праздновании «Дня защитника Отечества;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Участие в новогодних и выпускных утренниках;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Участие в организации новогодних каникул. </w:t>
      </w:r>
    </w:p>
    <w:p w:rsidR="00473827" w:rsidRPr="002F003B" w:rsidRDefault="00FE3E49" w:rsidP="00473827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В праздниках «</w:t>
      </w:r>
      <w:r w:rsidR="00473827">
        <w:rPr>
          <w:rFonts w:ascii="Times New Roman" w:hAnsi="Times New Roman"/>
          <w:color w:val="000000"/>
          <w:sz w:val="28"/>
          <w:szCs w:val="28"/>
        </w:rPr>
        <w:t xml:space="preserve">День Матери», «День здоровья»,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посещали групповые родительские собрания.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/>
          <w:color w:val="000000"/>
          <w:sz w:val="28"/>
          <w:szCs w:val="28"/>
        </w:rPr>
        <w:t>Проведены: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Общие спортивные праздники :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«Спортивная семья» 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«В гостях у Айболита»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«Вместе с папой, вместе с мамой отправляемся в поход»</w:t>
      </w:r>
    </w:p>
    <w:p w:rsidR="00473827" w:rsidRPr="002F003B" w:rsidRDefault="00473827" w:rsidP="00473827">
      <w:pPr>
        <w:spacing w:before="3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Родители оказывали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 w:rsidR="00473827" w:rsidRPr="002F003B" w:rsidRDefault="00FE3E49" w:rsidP="007E3975">
      <w:pPr>
        <w:spacing w:after="0" w:line="240" w:lineRule="auto"/>
        <w:ind w:left="360" w:hanging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Помощь в благоустр</w:t>
      </w:r>
      <w:r w:rsidR="007E3975">
        <w:rPr>
          <w:rFonts w:ascii="Times New Roman" w:hAnsi="Times New Roman"/>
          <w:color w:val="000000"/>
          <w:sz w:val="28"/>
          <w:szCs w:val="28"/>
        </w:rPr>
        <w:t>ойстве территории детского сада, косметическом ремонте</w:t>
      </w:r>
      <w:r w:rsidR="006B08E7">
        <w:rPr>
          <w:rFonts w:ascii="Times New Roman" w:hAnsi="Times New Roman"/>
          <w:color w:val="000000"/>
          <w:sz w:val="28"/>
          <w:szCs w:val="28"/>
        </w:rPr>
        <w:t>.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1185" w:rsidRDefault="00473827" w:rsidP="005E1185">
      <w:pPr>
        <w:spacing w:before="3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Осуществлено проведение разнообразных активных форм взаимодействия педагогов и родителей для полноценного развития ребенка: совместные выставки творческих работ, занятия и праздники с участием родителей, выпуск газеты для родителей на тему школьной подготовки детей, организация тематических выставок детских и семейных рисунков, коллажей «Наше творчество». </w:t>
      </w: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>Недостатком работы с родителями стали редкие встречи родителей со специалистами детского сада, нужно чаще встречаться музы</w:t>
      </w:r>
      <w:r w:rsidR="006B08E7">
        <w:rPr>
          <w:rFonts w:ascii="Times New Roman" w:hAnsi="Times New Roman"/>
          <w:color w:val="000000"/>
          <w:sz w:val="28"/>
          <w:szCs w:val="28"/>
          <w:u w:val="single"/>
        </w:rPr>
        <w:t>кальным руководителям, логопеду</w:t>
      </w:r>
      <w:r w:rsidRPr="002F003B">
        <w:rPr>
          <w:rFonts w:ascii="Times New Roman" w:hAnsi="Times New Roman"/>
          <w:color w:val="000000"/>
          <w:sz w:val="28"/>
          <w:szCs w:val="28"/>
          <w:u w:val="single"/>
        </w:rPr>
        <w:t xml:space="preserve"> с родителями воспитанников.</w:t>
      </w:r>
      <w:r w:rsidRPr="002F0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C4460" w:rsidRPr="00FC4460" w:rsidRDefault="00FC4460" w:rsidP="00FC4460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hAnsi="Times New Roman"/>
          <w:color w:val="820000"/>
          <w:sz w:val="24"/>
          <w:szCs w:val="24"/>
        </w:rPr>
      </w:pPr>
      <w:r w:rsidRPr="00FC4460">
        <w:rPr>
          <w:rFonts w:ascii="Times New Roman" w:hAnsi="Times New Roman"/>
          <w:b/>
          <w:color w:val="820000"/>
          <w:sz w:val="28"/>
          <w:szCs w:val="28"/>
        </w:rPr>
        <w:t>Преемственность детского сада и школы</w:t>
      </w:r>
      <w:r>
        <w:rPr>
          <w:rFonts w:ascii="Times New Roman" w:hAnsi="Times New Roman"/>
          <w:b/>
          <w:color w:val="820000"/>
          <w:sz w:val="28"/>
          <w:szCs w:val="28"/>
        </w:rPr>
        <w:t>.</w:t>
      </w:r>
    </w:p>
    <w:p w:rsidR="00FC4460" w:rsidRPr="00B47541" w:rsidRDefault="00FC4460" w:rsidP="00FC4460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47541">
        <w:rPr>
          <w:rFonts w:ascii="Times New Roman" w:hAnsi="Times New Roman"/>
          <w:sz w:val="28"/>
          <w:szCs w:val="28"/>
        </w:rPr>
        <w:t xml:space="preserve">В нашей практике сложился долголетний опыт связи детского сада и </w:t>
      </w:r>
      <w:r>
        <w:rPr>
          <w:rFonts w:ascii="Times New Roman" w:hAnsi="Times New Roman"/>
          <w:sz w:val="28"/>
          <w:szCs w:val="28"/>
        </w:rPr>
        <w:t>школы</w:t>
      </w:r>
      <w:r w:rsidRPr="00B47541">
        <w:rPr>
          <w:rFonts w:ascii="Times New Roman" w:hAnsi="Times New Roman"/>
          <w:sz w:val="28"/>
          <w:szCs w:val="28"/>
        </w:rPr>
        <w:t xml:space="preserve">. Детский сад работает в тесном контакте с учителями начальных классов, тем самым осуществляя преемственность детский сад + начальная школа. </w:t>
      </w:r>
    </w:p>
    <w:p w:rsidR="00FC4460" w:rsidRPr="002453C1" w:rsidRDefault="00FC4460" w:rsidP="00FC4460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7541">
        <w:rPr>
          <w:rFonts w:ascii="Times New Roman" w:hAnsi="Times New Roman"/>
          <w:sz w:val="28"/>
          <w:szCs w:val="28"/>
        </w:rPr>
        <w:t>Воспитатели знакомятся с со</w:t>
      </w:r>
      <w:r>
        <w:rPr>
          <w:rFonts w:ascii="Times New Roman" w:hAnsi="Times New Roman"/>
          <w:sz w:val="28"/>
          <w:szCs w:val="28"/>
        </w:rPr>
        <w:t>держанием и спецификой учебно-</w:t>
      </w:r>
      <w:r w:rsidRPr="00B47541">
        <w:rPr>
          <w:rFonts w:ascii="Times New Roman" w:hAnsi="Times New Roman"/>
          <w:sz w:val="28"/>
          <w:szCs w:val="28"/>
        </w:rPr>
        <w:t>воспитательной работы в начальных классах школы, определяя перспективы развития детей и обеспечивая тот его уровень, который требует школа. В свою очередь, учителя получают представление о содержании воспитательно-образовательной работы, осуществляемой в детском саду, с тем</w:t>
      </w:r>
      <w:r>
        <w:rPr>
          <w:rFonts w:ascii="Times New Roman" w:hAnsi="Times New Roman"/>
          <w:sz w:val="28"/>
          <w:szCs w:val="28"/>
        </w:rPr>
        <w:t>,</w:t>
      </w:r>
      <w:r w:rsidRPr="00B47541">
        <w:rPr>
          <w:rFonts w:ascii="Times New Roman" w:hAnsi="Times New Roman"/>
          <w:sz w:val="28"/>
          <w:szCs w:val="28"/>
        </w:rPr>
        <w:t xml:space="preserve"> чтобы опираться на имеющиеся у детей знания и опыт. С целью формирования личностей готовности дошкольников к новой социальной позиции и желания учиться в школе проводятся экскурсии и целевые прогулки в школу. Ознакомление дошкольников со школой, учебной и общественной жизнью школьников даёт возможность расширить соответствующие представления воспитанников детского сада. Обучающиеся начальных классов, выпускники детского сада являются частыми гостями воспитанников детского сада. Оказывают помощь в проведении Новогодних утренников, показывают концерты, спектакли.</w:t>
      </w:r>
    </w:p>
    <w:p w:rsidR="00FC4460" w:rsidRPr="00FC4460" w:rsidRDefault="00FC4460" w:rsidP="00FC4460">
      <w:pPr>
        <w:tabs>
          <w:tab w:val="left" w:pos="277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B47541">
        <w:rPr>
          <w:rFonts w:ascii="Times New Roman" w:hAnsi="Times New Roman"/>
          <w:sz w:val="28"/>
          <w:szCs w:val="28"/>
        </w:rPr>
        <w:t xml:space="preserve">Для реализации принципа преемственности, решения проблемы непрерывности дошкольного и школьного образования в ДОУ разработана система мероприятий по повышению мотивационной готовности детей к школьному обучению, которая максимально задействует родительский потенциал. Работа с педагогами, детьми и их родителями ведется параллельно и в тесном взаимодействии. </w:t>
      </w:r>
    </w:p>
    <w:p w:rsidR="00E52AEE" w:rsidRPr="00FA201E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color w:val="820000"/>
          <w:sz w:val="24"/>
          <w:szCs w:val="24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</w:rPr>
        <w:t>Условия осуществления воспи</w:t>
      </w:r>
      <w:r w:rsidR="0027744B" w:rsidRPr="00FA201E">
        <w:rPr>
          <w:rFonts w:ascii="Times New Roman" w:hAnsi="Times New Roman"/>
          <w:b/>
          <w:color w:val="820000"/>
          <w:sz w:val="28"/>
          <w:szCs w:val="28"/>
        </w:rPr>
        <w:t>та</w:t>
      </w:r>
      <w:r w:rsidRPr="00FA201E">
        <w:rPr>
          <w:rFonts w:ascii="Times New Roman" w:hAnsi="Times New Roman"/>
          <w:b/>
          <w:color w:val="820000"/>
          <w:sz w:val="28"/>
          <w:szCs w:val="28"/>
        </w:rPr>
        <w:t>тельно</w:t>
      </w:r>
      <w:r w:rsidR="0027744B" w:rsidRPr="00FA201E">
        <w:rPr>
          <w:rFonts w:ascii="Times New Roman" w:hAnsi="Times New Roman"/>
          <w:b/>
          <w:color w:val="820000"/>
          <w:sz w:val="28"/>
          <w:szCs w:val="28"/>
        </w:rPr>
        <w:t xml:space="preserve"> </w:t>
      </w:r>
      <w:r w:rsidRPr="00FA201E">
        <w:rPr>
          <w:rFonts w:ascii="Times New Roman" w:hAnsi="Times New Roman"/>
          <w:b/>
          <w:color w:val="820000"/>
          <w:sz w:val="28"/>
          <w:szCs w:val="28"/>
        </w:rPr>
        <w:t>-</w:t>
      </w:r>
      <w:r w:rsidR="0027744B" w:rsidRPr="00FA201E">
        <w:rPr>
          <w:rFonts w:ascii="Times New Roman" w:hAnsi="Times New Roman"/>
          <w:b/>
          <w:color w:val="820000"/>
          <w:sz w:val="28"/>
          <w:szCs w:val="28"/>
        </w:rPr>
        <w:t xml:space="preserve"> </w:t>
      </w:r>
      <w:r w:rsidRPr="00FA201E">
        <w:rPr>
          <w:rFonts w:ascii="Times New Roman" w:hAnsi="Times New Roman"/>
          <w:b/>
          <w:color w:val="820000"/>
          <w:sz w:val="28"/>
          <w:szCs w:val="28"/>
        </w:rPr>
        <w:t>образовательного процесса.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 xml:space="preserve">В дошкольном образовательном учреждении создана предметная развивающая среда для детей и комфортные условия для работы сотрудников. Для каждой возрастной группы имеется помещение для </w:t>
      </w:r>
      <w:r>
        <w:rPr>
          <w:rFonts w:ascii="Times New Roman" w:hAnsi="Times New Roman"/>
          <w:sz w:val="28"/>
          <w:szCs w:val="28"/>
        </w:rPr>
        <w:t>игр и занятий, спальные комнаты,</w:t>
      </w:r>
      <w:r w:rsidRPr="00B47541">
        <w:rPr>
          <w:rFonts w:ascii="Times New Roman" w:hAnsi="Times New Roman"/>
          <w:sz w:val="28"/>
          <w:szCs w:val="28"/>
        </w:rPr>
        <w:t xml:space="preserve"> приёмные комнаты, комнаты гигиены.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Для детей оборудованы: медицинский кабинет, изолятор, логопедический кабинет, фи</w:t>
      </w:r>
      <w:r>
        <w:rPr>
          <w:rFonts w:ascii="Times New Roman" w:hAnsi="Times New Roman"/>
          <w:sz w:val="28"/>
          <w:szCs w:val="28"/>
        </w:rPr>
        <w:t>зк</w:t>
      </w:r>
      <w:r w:rsidR="006B08E7">
        <w:rPr>
          <w:rFonts w:ascii="Times New Roman" w:hAnsi="Times New Roman"/>
          <w:sz w:val="28"/>
          <w:szCs w:val="28"/>
        </w:rPr>
        <w:t>ультурн</w:t>
      </w:r>
      <w:r w:rsidR="00DA00A6">
        <w:rPr>
          <w:rFonts w:ascii="Times New Roman" w:hAnsi="Times New Roman"/>
          <w:sz w:val="28"/>
          <w:szCs w:val="28"/>
        </w:rPr>
        <w:t>о</w:t>
      </w:r>
      <w:r w:rsidR="006B08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музыкальный залы. </w:t>
      </w:r>
      <w:r w:rsidRPr="00B47541">
        <w:rPr>
          <w:rFonts w:ascii="Times New Roman" w:hAnsi="Times New Roman"/>
          <w:sz w:val="28"/>
          <w:szCs w:val="28"/>
        </w:rPr>
        <w:t>В детском саду имеется необходимая мебель, в достаточном количестве игрушки и пособия для игр и занятий различными видами деятельности; посуда, мягкий инвентарь, детская художественная литература. За отчётный период приобретен</w:t>
      </w:r>
      <w:r w:rsidR="006B08E7">
        <w:rPr>
          <w:rFonts w:ascii="Times New Roman" w:hAnsi="Times New Roman"/>
          <w:sz w:val="28"/>
          <w:szCs w:val="28"/>
        </w:rPr>
        <w:t>о: игрушки, игры и пособия</w:t>
      </w:r>
      <w:r w:rsidRPr="00B47541">
        <w:rPr>
          <w:rFonts w:ascii="Times New Roman" w:hAnsi="Times New Roman"/>
          <w:sz w:val="28"/>
          <w:szCs w:val="28"/>
        </w:rPr>
        <w:t xml:space="preserve">. </w:t>
      </w:r>
    </w:p>
    <w:p w:rsidR="00E52AEE" w:rsidRPr="00B47541" w:rsidRDefault="00E52AEE" w:rsidP="00E52A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Созданная усилиями коллектива сотрудников и родителей предметно – развивающая среда детского сада, обеспечивает полноценное комплексное разв</w:t>
      </w:r>
      <w:r w:rsidR="005E1185">
        <w:rPr>
          <w:rFonts w:ascii="Times New Roman" w:hAnsi="Times New Roman"/>
          <w:sz w:val="28"/>
          <w:szCs w:val="28"/>
        </w:rPr>
        <w:t xml:space="preserve">итие: физическое, познавательное, </w:t>
      </w:r>
      <w:r w:rsidRPr="00B47541">
        <w:rPr>
          <w:rFonts w:ascii="Times New Roman" w:hAnsi="Times New Roman"/>
          <w:sz w:val="28"/>
          <w:szCs w:val="28"/>
        </w:rPr>
        <w:t>речевое, социально-</w:t>
      </w:r>
      <w:r w:rsidR="005E1185">
        <w:rPr>
          <w:rFonts w:ascii="Times New Roman" w:hAnsi="Times New Roman"/>
          <w:sz w:val="28"/>
          <w:szCs w:val="28"/>
        </w:rPr>
        <w:t xml:space="preserve">коммуникативное </w:t>
      </w:r>
      <w:r w:rsidRPr="00B47541">
        <w:rPr>
          <w:rFonts w:ascii="Times New Roman" w:hAnsi="Times New Roman"/>
          <w:sz w:val="28"/>
          <w:szCs w:val="28"/>
        </w:rPr>
        <w:t xml:space="preserve"> и художественно-эстетическое. Жизнь детей наполнена разнообразной деятельностью: игровой, двигательной, интеллектуальной.</w:t>
      </w:r>
    </w:p>
    <w:p w:rsidR="00FE3E49" w:rsidRPr="00FC4460" w:rsidRDefault="00E52AEE" w:rsidP="00FC44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7541">
        <w:rPr>
          <w:rFonts w:ascii="Times New Roman" w:hAnsi="Times New Roman"/>
          <w:sz w:val="28"/>
          <w:szCs w:val="28"/>
        </w:rPr>
        <w:t>На территории детского сада располага</w:t>
      </w:r>
      <w:r>
        <w:rPr>
          <w:rFonts w:ascii="Times New Roman" w:hAnsi="Times New Roman"/>
          <w:sz w:val="28"/>
          <w:szCs w:val="28"/>
        </w:rPr>
        <w:t>ются участки для прогулок детей</w:t>
      </w:r>
      <w:r w:rsidRPr="00B47541">
        <w:rPr>
          <w:rFonts w:ascii="Times New Roman" w:hAnsi="Times New Roman"/>
          <w:sz w:val="28"/>
          <w:szCs w:val="28"/>
        </w:rPr>
        <w:t xml:space="preserve">. Одной из основных проблем в ДОУ является </w:t>
      </w:r>
      <w:r w:rsidR="006B08E7">
        <w:rPr>
          <w:rFonts w:ascii="Times New Roman" w:hAnsi="Times New Roman"/>
          <w:sz w:val="28"/>
          <w:szCs w:val="28"/>
        </w:rPr>
        <w:t xml:space="preserve">недостаточное количество </w:t>
      </w:r>
      <w:r w:rsidRPr="00B47541">
        <w:rPr>
          <w:rFonts w:ascii="Times New Roman" w:hAnsi="Times New Roman"/>
          <w:sz w:val="28"/>
          <w:szCs w:val="28"/>
        </w:rPr>
        <w:t xml:space="preserve">прогулочных веранд игрового оборудования на игровых площадках. </w:t>
      </w:r>
    </w:p>
    <w:p w:rsidR="00473827" w:rsidRPr="00FA201E" w:rsidRDefault="00FE3E49" w:rsidP="00FE3E49">
      <w:pPr>
        <w:spacing w:before="30" w:after="0"/>
        <w:rPr>
          <w:rFonts w:ascii="Times New Roman" w:hAnsi="Times New Roman"/>
          <w:color w:val="820000"/>
          <w:sz w:val="28"/>
          <w:szCs w:val="28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Материально – техническая база</w:t>
      </w:r>
      <w:r w:rsidR="00473827"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.</w:t>
      </w: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>Согласно плану развития материа</w:t>
      </w:r>
      <w:r w:rsidR="00E52AEE">
        <w:rPr>
          <w:rFonts w:ascii="Times New Roman" w:hAnsi="Times New Roman"/>
          <w:color w:val="000000"/>
          <w:sz w:val="28"/>
          <w:szCs w:val="28"/>
        </w:rPr>
        <w:t>льно-технической в период в 20</w:t>
      </w:r>
      <w:r w:rsidR="0018625A">
        <w:rPr>
          <w:rFonts w:ascii="Times New Roman" w:hAnsi="Times New Roman"/>
          <w:color w:val="000000"/>
          <w:sz w:val="28"/>
          <w:szCs w:val="28"/>
        </w:rPr>
        <w:t>20</w:t>
      </w:r>
      <w:r w:rsidR="00E52AEE">
        <w:rPr>
          <w:rFonts w:ascii="Times New Roman" w:hAnsi="Times New Roman"/>
          <w:color w:val="000000"/>
          <w:sz w:val="28"/>
          <w:szCs w:val="28"/>
        </w:rPr>
        <w:t>- 20</w:t>
      </w:r>
      <w:r w:rsidR="0018625A">
        <w:rPr>
          <w:rFonts w:ascii="Times New Roman" w:hAnsi="Times New Roman"/>
          <w:color w:val="000000"/>
          <w:sz w:val="28"/>
          <w:szCs w:val="28"/>
        </w:rPr>
        <w:t>21</w:t>
      </w:r>
      <w:r w:rsidR="00E52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03B">
        <w:rPr>
          <w:rFonts w:ascii="Times New Roman" w:hAnsi="Times New Roman"/>
          <w:color w:val="000000"/>
          <w:sz w:val="28"/>
          <w:szCs w:val="28"/>
        </w:rPr>
        <w:t>учебном году произведены следующие ремонтные работы:</w:t>
      </w:r>
    </w:p>
    <w:p w:rsidR="00473827" w:rsidRPr="002F003B" w:rsidRDefault="00E52AEE" w:rsidP="004738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косметический ремонт групповых помещений, холлов и коридоров;</w:t>
      </w:r>
    </w:p>
    <w:p w:rsidR="00473827" w:rsidRPr="002F003B" w:rsidRDefault="00E52AE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покраска деревянных построек на участках детского сада;</w:t>
      </w:r>
    </w:p>
    <w:p w:rsidR="00473827" w:rsidRPr="002F003B" w:rsidRDefault="00E52AE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пополнено программно-методическое обеспечение методкабинета и групп по основной программе, по организации работы с дошкольниками (наглядный, дидактический материал);</w:t>
      </w:r>
    </w:p>
    <w:p w:rsidR="0027744B" w:rsidRDefault="00E52AEE" w:rsidP="00FA201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>-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приобретены пособия по образовательной деятельности наглядный матери</w:t>
      </w:r>
      <w:r>
        <w:rPr>
          <w:rFonts w:ascii="Times New Roman" w:hAnsi="Times New Roman"/>
          <w:color w:val="000000"/>
          <w:sz w:val="28"/>
          <w:szCs w:val="28"/>
        </w:rPr>
        <w:t>ал для стендов, альбомы, книги.</w:t>
      </w:r>
    </w:p>
    <w:p w:rsidR="00FA201E" w:rsidRPr="0027744B" w:rsidRDefault="00FA201E" w:rsidP="00FA201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44B" w:rsidRPr="00FA201E" w:rsidRDefault="0027744B" w:rsidP="0027744B">
      <w:pPr>
        <w:pStyle w:val="ae"/>
        <w:rPr>
          <w:rFonts w:ascii="Times New Roman" w:hAnsi="Times New Roman"/>
          <w:color w:val="820000"/>
          <w:sz w:val="28"/>
          <w:szCs w:val="28"/>
        </w:rPr>
      </w:pPr>
      <w:r w:rsidRPr="00FA201E">
        <w:rPr>
          <w:rFonts w:ascii="Times New Roman" w:hAnsi="Times New Roman"/>
          <w:b/>
          <w:color w:val="820000"/>
          <w:sz w:val="28"/>
          <w:szCs w:val="28"/>
          <w:u w:val="single"/>
        </w:rPr>
        <w:t>Организация питания в детском саду.</w:t>
      </w:r>
      <w:r w:rsidRPr="00FA201E">
        <w:rPr>
          <w:rFonts w:ascii="Times New Roman" w:hAnsi="Times New Roman"/>
          <w:color w:val="820000"/>
          <w:sz w:val="28"/>
          <w:szCs w:val="28"/>
        </w:rPr>
        <w:t xml:space="preserve">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7744B">
        <w:rPr>
          <w:rFonts w:ascii="Times New Roman" w:hAnsi="Times New Roman"/>
          <w:sz w:val="28"/>
          <w:szCs w:val="28"/>
        </w:rPr>
        <w:t xml:space="preserve"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контракт.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Питание воспитанников осуществляется с «Примерным 10-дневным меню для организации питания детей с от 1,5 до 3-х лет и от 3-х до 7-ми лет в </w:t>
      </w:r>
      <w:r w:rsidRPr="0027744B">
        <w:rPr>
          <w:rFonts w:ascii="Times New Roman" w:hAnsi="Times New Roman"/>
          <w:sz w:val="28"/>
          <w:szCs w:val="28"/>
        </w:rPr>
        <w:lastRenderedPageBreak/>
        <w:t>государственных учреждениях, реализующих общеобразовательные программы дошкольного образования.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Согласно санитарно-гигиеническим требованиям соблюдение режима питания в детском саду организовано 3-х разовое питание детей: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• Завтрак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 xml:space="preserve">• Обед </w:t>
      </w:r>
    </w:p>
    <w:p w:rsidR="0027744B" w:rsidRPr="0027744B" w:rsidRDefault="0027744B" w:rsidP="0027744B">
      <w:pPr>
        <w:pStyle w:val="ae"/>
        <w:rPr>
          <w:rFonts w:ascii="Times New Roman" w:hAnsi="Times New Roman"/>
          <w:sz w:val="28"/>
          <w:szCs w:val="28"/>
        </w:rPr>
      </w:pPr>
      <w:r w:rsidRPr="0027744B">
        <w:rPr>
          <w:rFonts w:ascii="Times New Roman" w:hAnsi="Times New Roman"/>
          <w:sz w:val="28"/>
          <w:szCs w:val="28"/>
        </w:rPr>
        <w:t>• Ужин</w:t>
      </w:r>
    </w:p>
    <w:p w:rsidR="00E52AEE" w:rsidRPr="0027744B" w:rsidRDefault="00E52AEE" w:rsidP="0027744B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473827" w:rsidRPr="002F003B" w:rsidRDefault="00473827" w:rsidP="00AF262A">
      <w:pPr>
        <w:tabs>
          <w:tab w:val="num" w:pos="360"/>
        </w:tabs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Инновационная деятельность</w:t>
      </w:r>
    </w:p>
    <w:p w:rsidR="00473827" w:rsidRPr="002F003B" w:rsidRDefault="00AF262A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</w:t>
      </w:r>
      <w:r w:rsidR="009A2FF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9A2FF1">
        <w:rPr>
          <w:rFonts w:ascii="Times New Roman" w:hAnsi="Times New Roman"/>
          <w:color w:val="000000"/>
          <w:sz w:val="28"/>
          <w:szCs w:val="28"/>
        </w:rPr>
        <w:t>21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 xml:space="preserve"> уч. г. образовательная деятельность учреждения по использованию инновационных процессов включала следующие направления: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внедрение в работу «Образовательной программы ДОУ» оставленной на основе программы «</w:t>
      </w:r>
      <w:r w:rsidRPr="00AF262A">
        <w:rPr>
          <w:rFonts w:ascii="Times New Roman" w:hAnsi="Times New Roman"/>
          <w:sz w:val="28"/>
          <w:szCs w:val="28"/>
        </w:rPr>
        <w:t xml:space="preserve">От рождения до школы» под редакцией Н.Е.Вераксы, Т.С.Комаровой, М.А. Васильевой </w:t>
      </w:r>
      <w:r w:rsidRPr="00AF262A">
        <w:rPr>
          <w:rFonts w:ascii="Times New Roman" w:hAnsi="Times New Roman"/>
          <w:color w:val="000000"/>
          <w:sz w:val="28"/>
          <w:szCs w:val="28"/>
        </w:rPr>
        <w:t xml:space="preserve"> переработанной в соответствии с ФГОС;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накопление теоретических и практических материалов по новым программам;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проведение насыщенной методической работы по изучению инновационных технологий и программ;</w:t>
      </w:r>
    </w:p>
    <w:p w:rsidR="00473827" w:rsidRPr="00AF262A" w:rsidRDefault="00473827" w:rsidP="00AF262A">
      <w:pPr>
        <w:pStyle w:val="a6"/>
        <w:numPr>
          <w:ilvl w:val="0"/>
          <w:numId w:val="47"/>
        </w:numPr>
        <w:tabs>
          <w:tab w:val="num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F262A">
        <w:rPr>
          <w:rFonts w:ascii="Times New Roman" w:hAnsi="Times New Roman"/>
          <w:color w:val="000000"/>
          <w:sz w:val="28"/>
          <w:szCs w:val="28"/>
        </w:rPr>
        <w:t>разработка и внедрение долгосрочных и краткосрочных тематических проектов в работе с детьми.</w:t>
      </w:r>
      <w:r w:rsidRPr="00AF262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</w:p>
    <w:p w:rsidR="005E1185" w:rsidRDefault="005E1185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b/>
          <w:i/>
          <w:sz w:val="28"/>
          <w:szCs w:val="28"/>
        </w:rPr>
      </w:pPr>
    </w:p>
    <w:p w:rsidR="00AF262A" w:rsidRPr="00AF262A" w:rsidRDefault="005E1185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  <w:u w:val="single"/>
        </w:rPr>
        <w:t>Финансово-хозяйственная деятельность.</w:t>
      </w:r>
    </w:p>
    <w:p w:rsidR="00AF262A" w:rsidRPr="00AF262A" w:rsidRDefault="00AF262A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sz w:val="28"/>
          <w:szCs w:val="28"/>
        </w:rPr>
      </w:pPr>
      <w:r w:rsidRPr="00AF262A">
        <w:rPr>
          <w:rFonts w:ascii="Times New Roman" w:hAnsi="Times New Roman"/>
          <w:sz w:val="28"/>
          <w:szCs w:val="28"/>
        </w:rPr>
        <w:t xml:space="preserve">     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 </w:t>
      </w:r>
    </w:p>
    <w:p w:rsidR="00AF262A" w:rsidRPr="005E1185" w:rsidRDefault="005E1185" w:rsidP="005E1185">
      <w:pPr>
        <w:shd w:val="clear" w:color="auto" w:fill="FFFFFF"/>
        <w:spacing w:after="0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262A" w:rsidRPr="005E1185">
        <w:rPr>
          <w:rFonts w:ascii="Times New Roman" w:hAnsi="Times New Roman"/>
          <w:sz w:val="28"/>
          <w:szCs w:val="28"/>
        </w:rPr>
        <w:t xml:space="preserve">- заработная плата сотрудников; </w:t>
      </w:r>
    </w:p>
    <w:p w:rsidR="00AF262A" w:rsidRPr="005E1185" w:rsidRDefault="005E1185" w:rsidP="005E1185">
      <w:pPr>
        <w:shd w:val="clear" w:color="auto" w:fill="FFFFFF"/>
        <w:spacing w:after="0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262A" w:rsidRPr="005E1185">
        <w:rPr>
          <w:rFonts w:ascii="Times New Roman" w:hAnsi="Times New Roman"/>
          <w:sz w:val="28"/>
          <w:szCs w:val="28"/>
        </w:rPr>
        <w:t xml:space="preserve">- услуги связи; </w:t>
      </w:r>
    </w:p>
    <w:p w:rsidR="00AF262A" w:rsidRPr="005E1185" w:rsidRDefault="005E1185" w:rsidP="005E118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262A" w:rsidRPr="005E1185">
        <w:rPr>
          <w:rFonts w:ascii="Times New Roman" w:hAnsi="Times New Roman"/>
          <w:sz w:val="28"/>
          <w:szCs w:val="28"/>
        </w:rPr>
        <w:t xml:space="preserve">- расходы на коммунальные платежи и содержание здания; </w:t>
      </w:r>
    </w:p>
    <w:p w:rsidR="00AF262A" w:rsidRPr="005E1185" w:rsidRDefault="005E1185" w:rsidP="005E118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262A" w:rsidRPr="005E1185">
        <w:rPr>
          <w:rFonts w:ascii="Times New Roman" w:hAnsi="Times New Roman"/>
          <w:sz w:val="28"/>
          <w:szCs w:val="28"/>
        </w:rPr>
        <w:t xml:space="preserve">- организация питания. </w:t>
      </w:r>
    </w:p>
    <w:p w:rsidR="00AF262A" w:rsidRPr="005E1185" w:rsidRDefault="00AF262A" w:rsidP="005E1185">
      <w:pPr>
        <w:pStyle w:val="a6"/>
        <w:shd w:val="clear" w:color="auto" w:fill="FFFFFF"/>
        <w:spacing w:after="0"/>
        <w:ind w:left="795" w:firstLine="0"/>
        <w:rPr>
          <w:rFonts w:ascii="Times New Roman" w:hAnsi="Times New Roman"/>
          <w:sz w:val="28"/>
          <w:szCs w:val="28"/>
        </w:rPr>
      </w:pPr>
      <w:r w:rsidRPr="00AF262A">
        <w:rPr>
          <w:rFonts w:ascii="Times New Roman" w:hAnsi="Times New Roman"/>
          <w:sz w:val="28"/>
          <w:szCs w:val="28"/>
        </w:rPr>
        <w:t>Администрация и коллектив в тесном сотрудничестве с семьями воспитанников работали над укреплением материально-технической базы М</w:t>
      </w:r>
      <w:r w:rsidR="005E1185">
        <w:rPr>
          <w:rFonts w:ascii="Times New Roman" w:hAnsi="Times New Roman"/>
          <w:sz w:val="28"/>
          <w:szCs w:val="28"/>
        </w:rPr>
        <w:t>Б</w:t>
      </w:r>
      <w:r w:rsidRPr="00AF262A">
        <w:rPr>
          <w:rFonts w:ascii="Times New Roman" w:hAnsi="Times New Roman"/>
          <w:sz w:val="28"/>
          <w:szCs w:val="28"/>
        </w:rPr>
        <w:t>ДОУ, над созданием условий для воспитания, обучения и оздоровления дошкольников.</w:t>
      </w:r>
    </w:p>
    <w:p w:rsidR="00AF262A" w:rsidRDefault="00AF262A" w:rsidP="00473827">
      <w:pPr>
        <w:spacing w:before="3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3827" w:rsidRPr="002F003B" w:rsidRDefault="00473827" w:rsidP="00473827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4460">
        <w:rPr>
          <w:rFonts w:ascii="Times New Roman" w:hAnsi="Times New Roman"/>
          <w:b/>
          <w:bCs/>
          <w:color w:val="820000"/>
          <w:sz w:val="28"/>
          <w:szCs w:val="28"/>
        </w:rPr>
        <w:t>ВЫВОДЫ: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Все годовые задачи выполнены, ра</w:t>
      </w:r>
      <w:r>
        <w:rPr>
          <w:rFonts w:ascii="Times New Roman" w:hAnsi="Times New Roman"/>
          <w:color w:val="000000"/>
          <w:sz w:val="28"/>
          <w:szCs w:val="28"/>
        </w:rPr>
        <w:t>бота коллектива</w:t>
      </w:r>
      <w:r w:rsidR="007E14A3">
        <w:rPr>
          <w:rFonts w:ascii="Times New Roman" w:hAnsi="Times New Roman"/>
          <w:color w:val="000000"/>
          <w:sz w:val="28"/>
          <w:szCs w:val="28"/>
        </w:rPr>
        <w:t xml:space="preserve"> за истекший 2020</w:t>
      </w:r>
      <w:r w:rsidR="005E1185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7E14A3">
        <w:rPr>
          <w:rFonts w:ascii="Times New Roman" w:hAnsi="Times New Roman"/>
          <w:color w:val="000000"/>
          <w:sz w:val="28"/>
          <w:szCs w:val="28"/>
        </w:rPr>
        <w:t>21</w:t>
      </w:r>
      <w:r w:rsidRPr="002F003B">
        <w:rPr>
          <w:rFonts w:ascii="Times New Roman" w:hAnsi="Times New Roman"/>
          <w:color w:val="000000"/>
          <w:sz w:val="28"/>
          <w:szCs w:val="28"/>
        </w:rPr>
        <w:t xml:space="preserve"> учебный год признана удовлетворительной</w:t>
      </w:r>
      <w:r w:rsidR="005E1185">
        <w:rPr>
          <w:rFonts w:ascii="Times New Roman" w:hAnsi="Times New Roman"/>
          <w:color w:val="000000"/>
          <w:sz w:val="28"/>
          <w:szCs w:val="28"/>
        </w:rPr>
        <w:t>:</w:t>
      </w:r>
    </w:p>
    <w:p w:rsidR="00473827" w:rsidRPr="002F003B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1. Осуществление поставленных перед коллективом задач проводилось по всем разделам деятельности детского сада целенаправленно в соответствии с годовым планом. </w:t>
      </w:r>
    </w:p>
    <w:p w:rsidR="00473827" w:rsidRPr="002F003B" w:rsidRDefault="00473827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003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Педагогический коллектив активно участвовал в меропр</w:t>
      </w:r>
      <w:r w:rsidR="005E1185">
        <w:rPr>
          <w:rFonts w:ascii="Times New Roman" w:hAnsi="Times New Roman"/>
          <w:bCs/>
          <w:color w:val="000000"/>
          <w:sz w:val="28"/>
          <w:szCs w:val="28"/>
        </w:rPr>
        <w:t xml:space="preserve">иятиях городского, областного 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>уровня</w:t>
      </w:r>
      <w:r w:rsidR="005E1185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2F00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3827" w:rsidRPr="002F003B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Выполнение</w:t>
      </w:r>
      <w:r w:rsidR="00473827">
        <w:rPr>
          <w:rFonts w:ascii="Times New Roman" w:hAnsi="Times New Roman"/>
          <w:bCs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bCs/>
          <w:color w:val="000000"/>
          <w:sz w:val="28"/>
          <w:szCs w:val="28"/>
        </w:rPr>
        <w:t>ограммы в ДОУ составляет 9</w:t>
      </w:r>
      <w:r w:rsidR="00844CA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 %, что является хорошим показателем воспитательно – образовательной работы за прошедший год.</w:t>
      </w:r>
    </w:p>
    <w:p w:rsidR="00473827" w:rsidRPr="002F003B" w:rsidRDefault="00844CA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4. По итогам мониторинга 2020</w:t>
      </w:r>
      <w:r w:rsidR="005E1185">
        <w:rPr>
          <w:rFonts w:ascii="Times New Roman" w:hAnsi="Times New Roman"/>
          <w:bCs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738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уч.года уровень подготовки детей к школе – высокий.</w:t>
      </w:r>
    </w:p>
    <w:p w:rsidR="00473827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Состояние материально – технической базы ДОУ, условий воспитания и обучения детей улучшилось.</w:t>
      </w:r>
    </w:p>
    <w:p w:rsidR="005E1185" w:rsidRPr="002F003B" w:rsidRDefault="005E1185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827" w:rsidRPr="002F003B" w:rsidRDefault="00FA201E" w:rsidP="00473827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820000"/>
          <w:sz w:val="28"/>
          <w:szCs w:val="28"/>
        </w:rPr>
        <w:t>Ближайшие перспективы:</w:t>
      </w:r>
    </w:p>
    <w:p w:rsidR="00473827" w:rsidRPr="002F003B" w:rsidRDefault="00FA201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. Продолжать активно использовать в работе с детьми инновационные педагогические технологии (проектный метод развивающего обучения, индивидуальных подход, здоровьесберегающие технологии, личностно – ориентированная модель воспитания детей). </w:t>
      </w:r>
    </w:p>
    <w:p w:rsidR="00473827" w:rsidRPr="002F003B" w:rsidRDefault="00FA201E" w:rsidP="005E11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73827" w:rsidRPr="002F003B">
        <w:rPr>
          <w:rFonts w:ascii="Times New Roman" w:hAnsi="Times New Roman"/>
          <w:color w:val="000000"/>
          <w:sz w:val="28"/>
          <w:szCs w:val="28"/>
        </w:rPr>
        <w:t>Активизировать педагогов к участию в различных мероприятиях на уровне города, ДОУ, способствовать развитию активной жизненной позиции на пути личного и профессион</w:t>
      </w:r>
      <w:r w:rsidR="005E1185">
        <w:rPr>
          <w:rFonts w:ascii="Times New Roman" w:hAnsi="Times New Roman"/>
          <w:color w:val="000000"/>
          <w:sz w:val="28"/>
          <w:szCs w:val="28"/>
        </w:rPr>
        <w:t>ального самоусовершенствования.</w:t>
      </w:r>
    </w:p>
    <w:p w:rsidR="00473827" w:rsidRPr="002F003B" w:rsidRDefault="00FA201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Продолжать обогащать развивающую среду на всех возрастных группах.</w:t>
      </w:r>
    </w:p>
    <w:p w:rsidR="00473827" w:rsidRPr="002F003B" w:rsidRDefault="00FA201E" w:rsidP="0047382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>. Взять на контроль организацию работы молодых специалистов и аттестующихся педагогов.</w:t>
      </w:r>
    </w:p>
    <w:p w:rsidR="00473827" w:rsidRPr="002F003B" w:rsidRDefault="00FA201E" w:rsidP="005E11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3827" w:rsidRPr="002F003B">
        <w:rPr>
          <w:rFonts w:ascii="Times New Roman" w:hAnsi="Times New Roman"/>
          <w:bCs/>
          <w:color w:val="000000"/>
          <w:sz w:val="28"/>
          <w:szCs w:val="28"/>
        </w:rPr>
        <w:t xml:space="preserve">. Продолжать укреплять состояние материально – технической базы ДОУ. </w:t>
      </w:r>
    </w:p>
    <w:p w:rsidR="00E462F5" w:rsidRPr="00FA201E" w:rsidRDefault="00FA201E" w:rsidP="00FA201E">
      <w:pPr>
        <w:pStyle w:val="ae"/>
        <w:rPr>
          <w:rFonts w:ascii="Times New Roman" w:hAnsi="Times New Roman"/>
          <w:sz w:val="28"/>
          <w:szCs w:val="28"/>
        </w:rPr>
      </w:pPr>
      <w:r w:rsidRPr="00FA201E">
        <w:rPr>
          <w:rFonts w:ascii="Times New Roman" w:hAnsi="Times New Roman"/>
          <w:bCs/>
          <w:sz w:val="28"/>
          <w:szCs w:val="28"/>
        </w:rPr>
        <w:t>6</w:t>
      </w:r>
      <w:r w:rsidR="00473827" w:rsidRPr="00FA201E">
        <w:rPr>
          <w:rFonts w:ascii="Times New Roman" w:hAnsi="Times New Roman"/>
          <w:bCs/>
          <w:sz w:val="28"/>
          <w:szCs w:val="28"/>
        </w:rPr>
        <w:t xml:space="preserve">. </w:t>
      </w:r>
      <w:r w:rsidR="00473827" w:rsidRPr="00FA201E">
        <w:rPr>
          <w:rFonts w:ascii="Times New Roman" w:hAnsi="Times New Roman"/>
          <w:sz w:val="28"/>
          <w:szCs w:val="28"/>
        </w:rPr>
        <w:t>Активизировать работу с родителями (проведение психологических тренингов,  практикумов, профилактических, открытых мероприятий).</w:t>
      </w:r>
    </w:p>
    <w:p w:rsidR="00E462F5" w:rsidRPr="00FA201E" w:rsidRDefault="00FA201E" w:rsidP="00FA201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A201E">
        <w:rPr>
          <w:rFonts w:ascii="Times New Roman" w:hAnsi="Times New Roman"/>
          <w:sz w:val="28"/>
          <w:szCs w:val="28"/>
        </w:rPr>
        <w:t>Повышение статуса ДОУ как образовательного учреждения.</w:t>
      </w:r>
    </w:p>
    <w:p w:rsidR="007167EF" w:rsidRDefault="007167EF" w:rsidP="00904CD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67EF" w:rsidRPr="00ED444E" w:rsidRDefault="00904CD5" w:rsidP="00E462F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E1CE1" w:rsidRDefault="006E1CE1" w:rsidP="00FC4460">
      <w:pPr>
        <w:tabs>
          <w:tab w:val="left" w:pos="2775"/>
        </w:tabs>
        <w:spacing w:before="100" w:beforeAutospacing="1" w:after="100" w:afterAutospacing="1" w:line="240" w:lineRule="auto"/>
      </w:pPr>
      <w:r w:rsidRPr="00B47541">
        <w:rPr>
          <w:rFonts w:ascii="Times New Roman" w:hAnsi="Times New Roman"/>
          <w:sz w:val="28"/>
          <w:szCs w:val="28"/>
        </w:rPr>
        <w:tab/>
        <w:t xml:space="preserve"> </w:t>
      </w:r>
    </w:p>
    <w:p w:rsidR="006E1CE1" w:rsidRDefault="006E1CE1"/>
    <w:sectPr w:rsidR="006E1CE1" w:rsidSect="009759B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5B" w:rsidRDefault="0001395B" w:rsidP="00A64B55">
      <w:pPr>
        <w:spacing w:after="0" w:line="240" w:lineRule="auto"/>
      </w:pPr>
      <w:r>
        <w:separator/>
      </w:r>
    </w:p>
  </w:endnote>
  <w:endnote w:type="continuationSeparator" w:id="1">
    <w:p w:rsidR="0001395B" w:rsidRDefault="0001395B" w:rsidP="00A6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5B" w:rsidRDefault="0001395B" w:rsidP="00A64B55">
      <w:pPr>
        <w:spacing w:after="0" w:line="240" w:lineRule="auto"/>
      </w:pPr>
      <w:r>
        <w:separator/>
      </w:r>
    </w:p>
  </w:footnote>
  <w:footnote w:type="continuationSeparator" w:id="1">
    <w:p w:rsidR="0001395B" w:rsidRDefault="0001395B" w:rsidP="00A6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5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FFFFFF7C"/>
    <w:multiLevelType w:val="singleLevel"/>
    <w:tmpl w:val="B5562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841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1E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C81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AC4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104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048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64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A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5C2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4119"/>
    <w:multiLevelType w:val="multilevel"/>
    <w:tmpl w:val="462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A978B8"/>
    <w:multiLevelType w:val="hybridMultilevel"/>
    <w:tmpl w:val="F3A833EC"/>
    <w:lvl w:ilvl="0" w:tplc="F1DC2B68">
      <w:start w:val="2004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C2442E"/>
    <w:multiLevelType w:val="hybridMultilevel"/>
    <w:tmpl w:val="9F1A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45C60"/>
    <w:multiLevelType w:val="hybridMultilevel"/>
    <w:tmpl w:val="E7EE28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2765C03"/>
    <w:multiLevelType w:val="hybridMultilevel"/>
    <w:tmpl w:val="9F527B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3F607A2"/>
    <w:multiLevelType w:val="hybridMultilevel"/>
    <w:tmpl w:val="27704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7133A"/>
    <w:multiLevelType w:val="hybridMultilevel"/>
    <w:tmpl w:val="A75847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D742995"/>
    <w:multiLevelType w:val="hybridMultilevel"/>
    <w:tmpl w:val="B02287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15E4F71"/>
    <w:multiLevelType w:val="hybridMultilevel"/>
    <w:tmpl w:val="44D04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34383"/>
    <w:multiLevelType w:val="hybridMultilevel"/>
    <w:tmpl w:val="77D4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C708E"/>
    <w:multiLevelType w:val="multilevel"/>
    <w:tmpl w:val="8774D8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5D04DD"/>
    <w:multiLevelType w:val="multilevel"/>
    <w:tmpl w:val="7C6CC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C6535"/>
    <w:multiLevelType w:val="multilevel"/>
    <w:tmpl w:val="EFA8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6E18C1"/>
    <w:multiLevelType w:val="hybridMultilevel"/>
    <w:tmpl w:val="941ECD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C333718"/>
    <w:multiLevelType w:val="hybridMultilevel"/>
    <w:tmpl w:val="84505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35039"/>
    <w:multiLevelType w:val="hybridMultilevel"/>
    <w:tmpl w:val="01F21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11199"/>
    <w:multiLevelType w:val="hybridMultilevel"/>
    <w:tmpl w:val="86167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E0B6D"/>
    <w:multiLevelType w:val="hybridMultilevel"/>
    <w:tmpl w:val="2378198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3E7E1F6E"/>
    <w:multiLevelType w:val="hybridMultilevel"/>
    <w:tmpl w:val="D27EDBB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0703ACE"/>
    <w:multiLevelType w:val="hybridMultilevel"/>
    <w:tmpl w:val="80B8A8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2EF1570"/>
    <w:multiLevelType w:val="hybridMultilevel"/>
    <w:tmpl w:val="271238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136033"/>
    <w:multiLevelType w:val="hybridMultilevel"/>
    <w:tmpl w:val="BD4A5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541060"/>
    <w:multiLevelType w:val="hybridMultilevel"/>
    <w:tmpl w:val="B61E0DC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4EE87044"/>
    <w:multiLevelType w:val="hybridMultilevel"/>
    <w:tmpl w:val="7C3A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C5B24"/>
    <w:multiLevelType w:val="hybridMultilevel"/>
    <w:tmpl w:val="58401D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7D6089"/>
    <w:multiLevelType w:val="hybridMultilevel"/>
    <w:tmpl w:val="17B6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826A8"/>
    <w:multiLevelType w:val="hybridMultilevel"/>
    <w:tmpl w:val="D148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43"/>
    <w:multiLevelType w:val="multilevel"/>
    <w:tmpl w:val="69B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BF4657"/>
    <w:multiLevelType w:val="hybridMultilevel"/>
    <w:tmpl w:val="46B4D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301C29"/>
    <w:multiLevelType w:val="hybridMultilevel"/>
    <w:tmpl w:val="EA149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9460EB"/>
    <w:multiLevelType w:val="hybridMultilevel"/>
    <w:tmpl w:val="C038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62819"/>
    <w:multiLevelType w:val="hybridMultilevel"/>
    <w:tmpl w:val="19567CB0"/>
    <w:lvl w:ilvl="0" w:tplc="DF0A109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4D44D62"/>
    <w:multiLevelType w:val="hybridMultilevel"/>
    <w:tmpl w:val="FA84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237B2"/>
    <w:multiLevelType w:val="hybridMultilevel"/>
    <w:tmpl w:val="E2D4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9103A"/>
    <w:multiLevelType w:val="hybridMultilevel"/>
    <w:tmpl w:val="8642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8639A"/>
    <w:multiLevelType w:val="multilevel"/>
    <w:tmpl w:val="B24C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B0A64"/>
    <w:multiLevelType w:val="hybridMultilevel"/>
    <w:tmpl w:val="B6B85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31"/>
  </w:num>
  <w:num w:numId="5">
    <w:abstractNumId w:val="25"/>
  </w:num>
  <w:num w:numId="6">
    <w:abstractNumId w:val="26"/>
  </w:num>
  <w:num w:numId="7">
    <w:abstractNumId w:val="33"/>
  </w:num>
  <w:num w:numId="8">
    <w:abstractNumId w:val="24"/>
  </w:num>
  <w:num w:numId="9">
    <w:abstractNumId w:val="46"/>
  </w:num>
  <w:num w:numId="10">
    <w:abstractNumId w:val="15"/>
  </w:num>
  <w:num w:numId="11">
    <w:abstractNumId w:val="28"/>
  </w:num>
  <w:num w:numId="12">
    <w:abstractNumId w:val="20"/>
  </w:num>
  <w:num w:numId="13">
    <w:abstractNumId w:val="41"/>
  </w:num>
  <w:num w:numId="14">
    <w:abstractNumId w:val="11"/>
  </w:num>
  <w:num w:numId="15">
    <w:abstractNumId w:val="14"/>
  </w:num>
  <w:num w:numId="16">
    <w:abstractNumId w:val="29"/>
  </w:num>
  <w:num w:numId="17">
    <w:abstractNumId w:val="34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5"/>
  </w:num>
  <w:num w:numId="30">
    <w:abstractNumId w:val="37"/>
  </w:num>
  <w:num w:numId="31">
    <w:abstractNumId w:val="21"/>
  </w:num>
  <w:num w:numId="32">
    <w:abstractNumId w:val="22"/>
  </w:num>
  <w:num w:numId="33">
    <w:abstractNumId w:val="10"/>
  </w:num>
  <w:num w:numId="34">
    <w:abstractNumId w:val="27"/>
  </w:num>
  <w:num w:numId="35">
    <w:abstractNumId w:val="32"/>
  </w:num>
  <w:num w:numId="36">
    <w:abstractNumId w:val="44"/>
  </w:num>
  <w:num w:numId="37">
    <w:abstractNumId w:val="12"/>
  </w:num>
  <w:num w:numId="38">
    <w:abstractNumId w:val="42"/>
  </w:num>
  <w:num w:numId="39">
    <w:abstractNumId w:val="19"/>
  </w:num>
  <w:num w:numId="40">
    <w:abstractNumId w:val="38"/>
  </w:num>
  <w:num w:numId="41">
    <w:abstractNumId w:val="43"/>
  </w:num>
  <w:num w:numId="42">
    <w:abstractNumId w:val="23"/>
  </w:num>
  <w:num w:numId="43">
    <w:abstractNumId w:val="40"/>
  </w:num>
  <w:num w:numId="44">
    <w:abstractNumId w:val="36"/>
  </w:num>
  <w:num w:numId="45">
    <w:abstractNumId w:val="39"/>
  </w:num>
  <w:num w:numId="46">
    <w:abstractNumId w:val="3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CE1"/>
    <w:rsid w:val="00000A42"/>
    <w:rsid w:val="00007F02"/>
    <w:rsid w:val="00010153"/>
    <w:rsid w:val="0001395B"/>
    <w:rsid w:val="00023153"/>
    <w:rsid w:val="00047E47"/>
    <w:rsid w:val="00050473"/>
    <w:rsid w:val="000A5F65"/>
    <w:rsid w:val="000B4068"/>
    <w:rsid w:val="000C07B4"/>
    <w:rsid w:val="000E5F7A"/>
    <w:rsid w:val="0012160E"/>
    <w:rsid w:val="00123FCB"/>
    <w:rsid w:val="00130011"/>
    <w:rsid w:val="00160125"/>
    <w:rsid w:val="001642E8"/>
    <w:rsid w:val="00182A36"/>
    <w:rsid w:val="0018625A"/>
    <w:rsid w:val="001E4A79"/>
    <w:rsid w:val="0023128E"/>
    <w:rsid w:val="002453C1"/>
    <w:rsid w:val="0027744B"/>
    <w:rsid w:val="00281928"/>
    <w:rsid w:val="0030238A"/>
    <w:rsid w:val="00312211"/>
    <w:rsid w:val="00312ACB"/>
    <w:rsid w:val="00323087"/>
    <w:rsid w:val="00347E27"/>
    <w:rsid w:val="00365FEA"/>
    <w:rsid w:val="003A11C2"/>
    <w:rsid w:val="003A7667"/>
    <w:rsid w:val="003B11C6"/>
    <w:rsid w:val="004240C0"/>
    <w:rsid w:val="00465A45"/>
    <w:rsid w:val="00473827"/>
    <w:rsid w:val="004B017A"/>
    <w:rsid w:val="004D0569"/>
    <w:rsid w:val="0052431C"/>
    <w:rsid w:val="005409DB"/>
    <w:rsid w:val="00565383"/>
    <w:rsid w:val="005911F6"/>
    <w:rsid w:val="005A0FDE"/>
    <w:rsid w:val="005E1185"/>
    <w:rsid w:val="005E33F1"/>
    <w:rsid w:val="0062055F"/>
    <w:rsid w:val="00624BB3"/>
    <w:rsid w:val="00635567"/>
    <w:rsid w:val="00643671"/>
    <w:rsid w:val="00687FBB"/>
    <w:rsid w:val="006B08E7"/>
    <w:rsid w:val="006D25B8"/>
    <w:rsid w:val="006E1CE1"/>
    <w:rsid w:val="006F4FB9"/>
    <w:rsid w:val="00703ED5"/>
    <w:rsid w:val="00712948"/>
    <w:rsid w:val="007167EF"/>
    <w:rsid w:val="0072490C"/>
    <w:rsid w:val="00747653"/>
    <w:rsid w:val="007E14A3"/>
    <w:rsid w:val="007E3975"/>
    <w:rsid w:val="0082736F"/>
    <w:rsid w:val="00834F03"/>
    <w:rsid w:val="00844CAE"/>
    <w:rsid w:val="00864781"/>
    <w:rsid w:val="008A7A65"/>
    <w:rsid w:val="008D241D"/>
    <w:rsid w:val="008E2CB9"/>
    <w:rsid w:val="00904CD5"/>
    <w:rsid w:val="00932C6C"/>
    <w:rsid w:val="00936E7A"/>
    <w:rsid w:val="00960024"/>
    <w:rsid w:val="00961A19"/>
    <w:rsid w:val="009759BF"/>
    <w:rsid w:val="0098671E"/>
    <w:rsid w:val="00986B8E"/>
    <w:rsid w:val="009A1BF7"/>
    <w:rsid w:val="009A2FF1"/>
    <w:rsid w:val="009C1206"/>
    <w:rsid w:val="009C4F79"/>
    <w:rsid w:val="009C5965"/>
    <w:rsid w:val="009F0EEC"/>
    <w:rsid w:val="00A12AED"/>
    <w:rsid w:val="00A12CCC"/>
    <w:rsid w:val="00A13F14"/>
    <w:rsid w:val="00A3299F"/>
    <w:rsid w:val="00A3645D"/>
    <w:rsid w:val="00A41DA8"/>
    <w:rsid w:val="00A51D6D"/>
    <w:rsid w:val="00A64B55"/>
    <w:rsid w:val="00A938E0"/>
    <w:rsid w:val="00AA5ADC"/>
    <w:rsid w:val="00AB472C"/>
    <w:rsid w:val="00AD6DF4"/>
    <w:rsid w:val="00AE46E5"/>
    <w:rsid w:val="00AF262A"/>
    <w:rsid w:val="00B14C90"/>
    <w:rsid w:val="00B6778D"/>
    <w:rsid w:val="00B90BCD"/>
    <w:rsid w:val="00B90F1B"/>
    <w:rsid w:val="00BA52CE"/>
    <w:rsid w:val="00BB28FF"/>
    <w:rsid w:val="00BB2D28"/>
    <w:rsid w:val="00BC52EC"/>
    <w:rsid w:val="00C13056"/>
    <w:rsid w:val="00C26C6D"/>
    <w:rsid w:val="00C82AFE"/>
    <w:rsid w:val="00C91C59"/>
    <w:rsid w:val="00D0222D"/>
    <w:rsid w:val="00D25E04"/>
    <w:rsid w:val="00D55A6F"/>
    <w:rsid w:val="00D83F3B"/>
    <w:rsid w:val="00DA00A6"/>
    <w:rsid w:val="00DA6EAE"/>
    <w:rsid w:val="00DB7655"/>
    <w:rsid w:val="00DC1016"/>
    <w:rsid w:val="00DF3530"/>
    <w:rsid w:val="00E17E4B"/>
    <w:rsid w:val="00E462F5"/>
    <w:rsid w:val="00E52AEE"/>
    <w:rsid w:val="00E62A8D"/>
    <w:rsid w:val="00E62FDF"/>
    <w:rsid w:val="00E7322A"/>
    <w:rsid w:val="00ED58C5"/>
    <w:rsid w:val="00EE0BB4"/>
    <w:rsid w:val="00EE5FC0"/>
    <w:rsid w:val="00F27C0E"/>
    <w:rsid w:val="00F3113F"/>
    <w:rsid w:val="00F3655C"/>
    <w:rsid w:val="00F52A9D"/>
    <w:rsid w:val="00F67BB6"/>
    <w:rsid w:val="00F835A7"/>
    <w:rsid w:val="00F919F1"/>
    <w:rsid w:val="00FA201E"/>
    <w:rsid w:val="00FA7F01"/>
    <w:rsid w:val="00FC4460"/>
    <w:rsid w:val="00FE3E49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E"/>
  </w:style>
  <w:style w:type="paragraph" w:styleId="1">
    <w:name w:val="heading 1"/>
    <w:basedOn w:val="a"/>
    <w:next w:val="a"/>
    <w:link w:val="10"/>
    <w:uiPriority w:val="9"/>
    <w:qFormat/>
    <w:rsid w:val="006E1C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1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1C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1C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E1C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E1C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E1C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E1C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1C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C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E1C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E1C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E1CE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E1CE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E1CE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E1C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1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rsid w:val="006E1CE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E1CE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1CE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E1CE1"/>
    <w:pPr>
      <w:spacing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E1CE1"/>
  </w:style>
  <w:style w:type="paragraph" w:styleId="a7">
    <w:name w:val="caption"/>
    <w:basedOn w:val="a"/>
    <w:next w:val="a"/>
    <w:uiPriority w:val="35"/>
    <w:qFormat/>
    <w:rsid w:val="006E1CE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C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C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C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C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uiPriority w:val="22"/>
    <w:qFormat/>
    <w:rsid w:val="006E1CE1"/>
    <w:rPr>
      <w:b/>
      <w:bCs/>
    </w:rPr>
  </w:style>
  <w:style w:type="character" w:styleId="ad">
    <w:name w:val="Emphasis"/>
    <w:uiPriority w:val="20"/>
    <w:qFormat/>
    <w:rsid w:val="006E1CE1"/>
    <w:rPr>
      <w:i/>
      <w:iCs/>
    </w:rPr>
  </w:style>
  <w:style w:type="paragraph" w:styleId="ae">
    <w:name w:val="No Spacing"/>
    <w:basedOn w:val="a"/>
    <w:link w:val="af"/>
    <w:uiPriority w:val="1"/>
    <w:qFormat/>
    <w:rsid w:val="006E1C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6E1CE1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E1CE1"/>
    <w:rPr>
      <w:rFonts w:ascii="Calibri" w:eastAsia="Calibri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E1CE1"/>
    <w:rPr>
      <w:rFonts w:ascii="Calibri" w:eastAsia="Calibri" w:hAnsi="Calibri"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6E1C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6E1CE1"/>
    <w:rPr>
      <w:rFonts w:ascii="Calibri" w:eastAsia="Calibri" w:hAnsi="Calibri" w:cs="Times New Roman"/>
      <w:b/>
      <w:bCs/>
      <w:i/>
      <w:iCs/>
      <w:color w:val="4F81BD"/>
    </w:rPr>
  </w:style>
  <w:style w:type="character" w:styleId="af2">
    <w:name w:val="Subtle Emphasis"/>
    <w:uiPriority w:val="19"/>
    <w:qFormat/>
    <w:rsid w:val="006E1CE1"/>
    <w:rPr>
      <w:i/>
      <w:iCs/>
      <w:color w:val="808080"/>
    </w:rPr>
  </w:style>
  <w:style w:type="character" w:styleId="af3">
    <w:name w:val="Intense Emphasis"/>
    <w:uiPriority w:val="21"/>
    <w:qFormat/>
    <w:rsid w:val="006E1CE1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6E1CE1"/>
    <w:rPr>
      <w:smallCaps/>
      <w:color w:val="C0504D"/>
      <w:u w:val="single"/>
    </w:rPr>
  </w:style>
  <w:style w:type="character" w:styleId="af5">
    <w:name w:val="Intense Reference"/>
    <w:uiPriority w:val="32"/>
    <w:qFormat/>
    <w:rsid w:val="006E1CE1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6E1CE1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qFormat/>
    <w:rsid w:val="006E1CE1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6E1CE1"/>
  </w:style>
  <w:style w:type="character" w:styleId="af8">
    <w:name w:val="Hyperlink"/>
    <w:uiPriority w:val="99"/>
    <w:unhideWhenUsed/>
    <w:rsid w:val="006E1CE1"/>
    <w:rPr>
      <w:color w:val="0000FF"/>
      <w:u w:val="single"/>
    </w:rPr>
  </w:style>
  <w:style w:type="character" w:styleId="af9">
    <w:name w:val="FollowedHyperlink"/>
    <w:uiPriority w:val="99"/>
    <w:unhideWhenUsed/>
    <w:rsid w:val="006E1CE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E1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6E1CE1"/>
    <w:rPr>
      <w:rFonts w:ascii="Courier New" w:eastAsia="Times New Roman" w:hAnsi="Courier New" w:cs="Times New Roman"/>
    </w:rPr>
  </w:style>
  <w:style w:type="paragraph" w:styleId="afa">
    <w:name w:val="Normal (Web)"/>
    <w:basedOn w:val="a"/>
    <w:uiPriority w:val="99"/>
    <w:unhideWhenUsed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6E1C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6E1C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6E1CE1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B16EC2"/>
      <w:sz w:val="20"/>
      <w:szCs w:val="20"/>
    </w:rPr>
  </w:style>
  <w:style w:type="paragraph" w:customStyle="1" w:styleId="searcht">
    <w:name w:val="search_t"/>
    <w:basedOn w:val="a"/>
    <w:rsid w:val="006E1CE1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basedOn w:val="a"/>
    <w:rsid w:val="006E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6E1CE1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6E1CE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6E1CE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6E1CE1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6E1CE1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6E1CE1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6E1CE1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x">
    <w:name w:val="wrcx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0">
    <w:name w:val="wrc0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11">
    <w:name w:val="wrc11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12">
    <w:name w:val="wrc12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13">
    <w:name w:val="wrc1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21">
    <w:name w:val="wrc21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22">
    <w:name w:val="wrc22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23">
    <w:name w:val="wrc2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31">
    <w:name w:val="wrc31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32">
    <w:name w:val="wrc32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wrc33">
    <w:name w:val="wrc3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hline">
    <w:name w:val="hline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logo">
    <w:name w:val="wrc_logo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title">
    <w:name w:val="wrc_title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txtrating">
    <w:name w:val="wrc_txtrating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container">
    <w:name w:val="wrc_container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rclogo1">
    <w:name w:val="wrc_logo1"/>
    <w:basedOn w:val="a"/>
    <w:rsid w:val="006E1CE1"/>
    <w:pPr>
      <w:spacing w:before="30" w:after="30" w:line="630" w:lineRule="atLeast"/>
      <w:jc w:val="right"/>
    </w:pPr>
    <w:rPr>
      <w:rFonts w:ascii="Times New Roman" w:eastAsia="Times New Roman" w:hAnsi="Times New Roman" w:cs="Times New Roman"/>
      <w:color w:val="FFA500"/>
      <w:sz w:val="20"/>
      <w:szCs w:val="20"/>
    </w:rPr>
  </w:style>
  <w:style w:type="paragraph" w:customStyle="1" w:styleId="wrctitle1">
    <w:name w:val="wrc_title1"/>
    <w:basedOn w:val="a"/>
    <w:rsid w:val="006E1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0"/>
      <w:szCs w:val="20"/>
    </w:rPr>
  </w:style>
  <w:style w:type="paragraph" w:customStyle="1" w:styleId="wrctxtrating1">
    <w:name w:val="wrc_txtrating1"/>
    <w:basedOn w:val="a"/>
    <w:rsid w:val="006E1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wrccontainer1">
    <w:name w:val="wrc_container1"/>
    <w:basedOn w:val="a"/>
    <w:rsid w:val="006E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paragraph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91">
    <w:name w:val="fontstyle91"/>
    <w:rsid w:val="006E1CE1"/>
  </w:style>
  <w:style w:type="paragraph" w:customStyle="1" w:styleId="afb">
    <w:name w:val="a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">
    <w:name w:val="a0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6E1CE1"/>
  </w:style>
  <w:style w:type="paragraph" w:styleId="afc">
    <w:name w:val="Body Text"/>
    <w:basedOn w:val="a"/>
    <w:link w:val="afd"/>
    <w:uiPriority w:val="99"/>
    <w:unhideWhenUsed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6E1CE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rsid w:val="006E1CE1"/>
  </w:style>
  <w:style w:type="character" w:customStyle="1" w:styleId="fontstyle35">
    <w:name w:val="fontstyle35"/>
    <w:rsid w:val="006E1CE1"/>
  </w:style>
  <w:style w:type="character" w:customStyle="1" w:styleId="fontstyle17">
    <w:name w:val="fontstyle17"/>
    <w:rsid w:val="006E1CE1"/>
  </w:style>
  <w:style w:type="paragraph" w:customStyle="1" w:styleId="style9">
    <w:name w:val="style9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9">
    <w:name w:val="fontstyle29"/>
    <w:rsid w:val="006E1CE1"/>
  </w:style>
  <w:style w:type="character" w:customStyle="1" w:styleId="fontstyle82">
    <w:name w:val="fontstyle82"/>
    <w:rsid w:val="006E1CE1"/>
  </w:style>
  <w:style w:type="paragraph" w:customStyle="1" w:styleId="style7">
    <w:name w:val="style7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style18"/>
    <w:rsid w:val="006E1CE1"/>
  </w:style>
  <w:style w:type="character" w:customStyle="1" w:styleId="fontstyle33">
    <w:name w:val="fontstyle33"/>
    <w:rsid w:val="006E1CE1"/>
  </w:style>
  <w:style w:type="paragraph" w:customStyle="1" w:styleId="style3">
    <w:name w:val="style3"/>
    <w:basedOn w:val="a"/>
    <w:rsid w:val="006E1CE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alloon Text"/>
    <w:basedOn w:val="a"/>
    <w:link w:val="aff"/>
    <w:uiPriority w:val="99"/>
    <w:unhideWhenUsed/>
    <w:rsid w:val="006E1C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6E1CE1"/>
    <w:rPr>
      <w:rFonts w:ascii="Tahoma" w:eastAsia="Calibri" w:hAnsi="Tahoma" w:cs="Times New Roman"/>
      <w:sz w:val="16"/>
      <w:szCs w:val="16"/>
    </w:rPr>
  </w:style>
  <w:style w:type="paragraph" w:styleId="aff0">
    <w:name w:val="header"/>
    <w:basedOn w:val="a"/>
    <w:link w:val="aff1"/>
    <w:uiPriority w:val="99"/>
    <w:semiHidden/>
    <w:unhideWhenUsed/>
    <w:rsid w:val="00A6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A64B55"/>
  </w:style>
  <w:style w:type="paragraph" w:styleId="aff2">
    <w:name w:val="footer"/>
    <w:basedOn w:val="a"/>
    <w:link w:val="aff3"/>
    <w:uiPriority w:val="99"/>
    <w:semiHidden/>
    <w:unhideWhenUsed/>
    <w:rsid w:val="00A6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A64B55"/>
  </w:style>
  <w:style w:type="paragraph" w:customStyle="1" w:styleId="Default">
    <w:name w:val="Default"/>
    <w:rsid w:val="00AD6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.sadik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6A4B-4031-4967-96AA-32F14440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Admin</cp:lastModifiedBy>
  <cp:revision>10</cp:revision>
  <cp:lastPrinted>2017-08-01T08:18:00Z</cp:lastPrinted>
  <dcterms:created xsi:type="dcterms:W3CDTF">2018-08-23T02:24:00Z</dcterms:created>
  <dcterms:modified xsi:type="dcterms:W3CDTF">2022-04-11T06:43:00Z</dcterms:modified>
</cp:coreProperties>
</file>